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C2" w:rsidRDefault="004B6EC2" w:rsidP="007E3B09">
      <w:pPr>
        <w:jc w:val="both"/>
        <w:rPr>
          <w:sz w:val="28"/>
          <w:szCs w:val="28"/>
        </w:rPr>
      </w:pPr>
    </w:p>
    <w:p w:rsidR="008A5225" w:rsidRPr="000A0562" w:rsidRDefault="008A5225" w:rsidP="008A5225">
      <w:pPr>
        <w:jc w:val="center"/>
        <w:rPr>
          <w:b/>
          <w:spacing w:val="60"/>
          <w:sz w:val="28"/>
          <w:szCs w:val="20"/>
        </w:rPr>
      </w:pPr>
      <w:r w:rsidRPr="000A0562">
        <w:rPr>
          <w:spacing w:val="60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4" o:title=""/>
          </v:shape>
          <o:OLEObject Type="Embed" ProgID="CorelDRAW.Graphic.6" ShapeID="_x0000_i1025" DrawAspect="Content" ObjectID="_1786797867" r:id="rId5"/>
        </w:object>
      </w:r>
    </w:p>
    <w:p w:rsidR="008A5225" w:rsidRPr="000A0562" w:rsidRDefault="008A5225" w:rsidP="008A5225">
      <w:pPr>
        <w:jc w:val="center"/>
        <w:rPr>
          <w:b/>
          <w:spacing w:val="60"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</w:rPr>
        <w:t>АДМИНИСТРАЦИЯ МУНИЦИПАЛЬНОГО ОБРАЗОВАНИЯ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СЕЛЬСКОГО ПОСЕЛЕНИЯ «КОЛЕСОВСКОЕ»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КАБАНСКОГО РАЙОНА РЕСПУБЛИКИ БУРЯТИЯ</w:t>
      </w:r>
    </w:p>
    <w:p w:rsidR="008A5225" w:rsidRPr="000A0562" w:rsidRDefault="008A5225" w:rsidP="008A5225">
      <w:pPr>
        <w:jc w:val="center"/>
        <w:rPr>
          <w:b/>
          <w:bCs/>
        </w:rPr>
      </w:pPr>
      <w:r w:rsidRPr="000A0562">
        <w:rPr>
          <w:b/>
          <w:bCs/>
        </w:rPr>
        <w:t>(АДМИНИСТРАЦИЯ МО СП «КОЛЕСОВСКОЕ»)</w:t>
      </w:r>
    </w:p>
    <w:p w:rsidR="008A5225" w:rsidRPr="000A0562" w:rsidRDefault="008A5225" w:rsidP="008A5225">
      <w:pPr>
        <w:jc w:val="center"/>
        <w:rPr>
          <w:b/>
        </w:rPr>
      </w:pP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bCs/>
        </w:rPr>
        <w:t xml:space="preserve">БУРЯАД УЛАСАЙ КАБАНСКЫН </w:t>
      </w:r>
      <w:r w:rsidRPr="000A0562">
        <w:rPr>
          <w:b/>
        </w:rPr>
        <w:t>АЙМАГАЙ «</w:t>
      </w:r>
      <w:r w:rsidRPr="000A0562">
        <w:rPr>
          <w:b/>
          <w:bCs/>
        </w:rPr>
        <w:t>КОЛЕСОВСКОЕ</w:t>
      </w:r>
      <w:r w:rsidRPr="000A0562">
        <w:rPr>
          <w:b/>
          <w:spacing w:val="70"/>
        </w:rPr>
        <w:t>»</w:t>
      </w:r>
      <w:r w:rsidRPr="000A0562">
        <w:rPr>
          <w:b/>
          <w:bCs/>
        </w:rPr>
        <w:t xml:space="preserve"> </w:t>
      </w:r>
      <w:r w:rsidRPr="000A0562">
        <w:rPr>
          <w:b/>
        </w:rPr>
        <w:t>ГЭ</w:t>
      </w: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ЭН</w:t>
      </w:r>
    </w:p>
    <w:p w:rsidR="008A5225" w:rsidRPr="000A0562" w:rsidRDefault="008A5225" w:rsidP="008A5225">
      <w:pPr>
        <w:jc w:val="center"/>
        <w:rPr>
          <w:b/>
        </w:rPr>
      </w:pPr>
      <w:r w:rsidRPr="000A0562">
        <w:rPr>
          <w:b/>
          <w:sz w:val="28"/>
          <w:szCs w:val="28"/>
          <w:lang w:val="en-US"/>
        </w:rPr>
        <w:t>h</w:t>
      </w:r>
      <w:r w:rsidRPr="000A0562">
        <w:rPr>
          <w:b/>
        </w:rPr>
        <w:t>ОМОНОЙ НЮТАГ ЗАСАГАЙ БАЙГУУЛАМЖЫН ЗАХИРГААН</w:t>
      </w:r>
    </w:p>
    <w:p w:rsidR="008A5225" w:rsidRPr="000A0562" w:rsidRDefault="005E372E" w:rsidP="008A5225">
      <w:pPr>
        <w:jc w:val="right"/>
        <w:rPr>
          <w:b/>
          <w:szCs w:val="20"/>
        </w:rPr>
      </w:pPr>
      <w:r w:rsidRPr="005E372E">
        <w:rPr>
          <w:rFonts w:ascii="Bookman Old Style" w:hAnsi="Bookman Old Style"/>
          <w:b/>
          <w:noProof/>
          <w:szCs w:val="20"/>
        </w:rPr>
        <w:pict>
          <v:group id="Группа 21" o:spid="_x0000_s1031" style="position:absolute;left:0;text-align:left;margin-left:-1.6pt;margin-top:14pt;width:531pt;height:3.95pt;z-index:25166438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2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3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8A5225" w:rsidRPr="000A0562" w:rsidRDefault="008A5225" w:rsidP="008A5225">
      <w:pPr>
        <w:jc w:val="both"/>
        <w:rPr>
          <w:b/>
          <w:kern w:val="28"/>
          <w:sz w:val="26"/>
          <w:szCs w:val="26"/>
        </w:rPr>
      </w:pPr>
    </w:p>
    <w:p w:rsidR="008A5225" w:rsidRPr="000A0562" w:rsidRDefault="008A5225" w:rsidP="008A5225">
      <w:pPr>
        <w:jc w:val="center"/>
        <w:rPr>
          <w:b/>
          <w:kern w:val="28"/>
          <w:sz w:val="28"/>
          <w:szCs w:val="28"/>
        </w:rPr>
      </w:pPr>
      <w:r w:rsidRPr="000A0562">
        <w:rPr>
          <w:b/>
          <w:kern w:val="28"/>
          <w:sz w:val="28"/>
          <w:szCs w:val="28"/>
        </w:rPr>
        <w:t>ПОСТАНОВЛЕНИЕ</w:t>
      </w:r>
    </w:p>
    <w:p w:rsidR="008A5225" w:rsidRPr="000A0562" w:rsidRDefault="008A5225" w:rsidP="008A5225">
      <w:pPr>
        <w:jc w:val="center"/>
        <w:rPr>
          <w:b/>
          <w:szCs w:val="20"/>
        </w:rPr>
      </w:pPr>
    </w:p>
    <w:p w:rsidR="008A5225" w:rsidRPr="00E614F3" w:rsidRDefault="00930C7B" w:rsidP="008A5225">
      <w:pPr>
        <w:jc w:val="both"/>
        <w:rPr>
          <w:kern w:val="28"/>
          <w:sz w:val="28"/>
          <w:szCs w:val="20"/>
        </w:rPr>
      </w:pPr>
      <w:r w:rsidRPr="00E614F3">
        <w:rPr>
          <w:b/>
          <w:szCs w:val="20"/>
        </w:rPr>
        <w:t>2</w:t>
      </w:r>
      <w:r w:rsidR="002D5105" w:rsidRPr="00E614F3">
        <w:rPr>
          <w:b/>
          <w:szCs w:val="20"/>
        </w:rPr>
        <w:t>8</w:t>
      </w:r>
      <w:r w:rsidR="008A5225" w:rsidRPr="00E614F3">
        <w:rPr>
          <w:b/>
          <w:szCs w:val="20"/>
        </w:rPr>
        <w:t>.0</w:t>
      </w:r>
      <w:r w:rsidR="008746D3" w:rsidRPr="00E614F3">
        <w:rPr>
          <w:b/>
          <w:szCs w:val="20"/>
        </w:rPr>
        <w:t>8</w:t>
      </w:r>
      <w:r w:rsidR="008A5225" w:rsidRPr="00E614F3">
        <w:rPr>
          <w:b/>
          <w:szCs w:val="20"/>
        </w:rPr>
        <w:t>.202</w:t>
      </w:r>
      <w:r w:rsidR="007031AD" w:rsidRPr="00E614F3">
        <w:rPr>
          <w:b/>
          <w:szCs w:val="20"/>
        </w:rPr>
        <w:t>4</w:t>
      </w:r>
      <w:r w:rsidR="008A5225" w:rsidRPr="00E614F3">
        <w:rPr>
          <w:b/>
          <w:szCs w:val="20"/>
        </w:rPr>
        <w:t xml:space="preserve">                                                                                                           № </w:t>
      </w:r>
      <w:r w:rsidR="00F17808" w:rsidRPr="00E614F3">
        <w:rPr>
          <w:b/>
          <w:szCs w:val="20"/>
        </w:rPr>
        <w:t>51</w:t>
      </w:r>
      <w:r w:rsidR="008A5225" w:rsidRPr="00E614F3">
        <w:rPr>
          <w:b/>
          <w:szCs w:val="20"/>
        </w:rPr>
        <w:t xml:space="preserve">  </w:t>
      </w:r>
    </w:p>
    <w:p w:rsidR="008A5225" w:rsidRDefault="008A5225" w:rsidP="00722498">
      <w:pPr>
        <w:ind w:left="3544" w:firstLine="708"/>
        <w:jc w:val="both"/>
        <w:rPr>
          <w:b/>
          <w:bCs/>
          <w:noProof/>
        </w:rPr>
      </w:pPr>
      <w:r w:rsidRPr="000A0562">
        <w:rPr>
          <w:b/>
          <w:bCs/>
          <w:noProof/>
        </w:rPr>
        <w:t>с. Большое Колесово</w:t>
      </w:r>
    </w:p>
    <w:p w:rsidR="00722498" w:rsidRPr="00722498" w:rsidRDefault="00722498" w:rsidP="00722498">
      <w:pPr>
        <w:ind w:left="3544" w:firstLine="708"/>
        <w:jc w:val="both"/>
        <w:rPr>
          <w:b/>
          <w:bCs/>
        </w:rPr>
      </w:pPr>
    </w:p>
    <w:p w:rsidR="004B6EC2" w:rsidRPr="007E7C00" w:rsidRDefault="004B6EC2" w:rsidP="004B6EC2">
      <w:pPr>
        <w:rPr>
          <w:b/>
          <w:sz w:val="28"/>
          <w:szCs w:val="28"/>
        </w:rPr>
      </w:pPr>
      <w:r w:rsidRPr="007E7C00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 </w:t>
      </w:r>
      <w:r w:rsidRPr="007E7C00">
        <w:rPr>
          <w:b/>
          <w:sz w:val="28"/>
          <w:szCs w:val="28"/>
        </w:rPr>
        <w:t>отчета об исполнении</w:t>
      </w:r>
    </w:p>
    <w:p w:rsidR="004B6EC2" w:rsidRDefault="004B6EC2" w:rsidP="004B6EC2">
      <w:pPr>
        <w:rPr>
          <w:sz w:val="28"/>
          <w:szCs w:val="28"/>
        </w:rPr>
      </w:pPr>
      <w:r w:rsidRPr="007E7C00">
        <w:rPr>
          <w:b/>
          <w:sz w:val="28"/>
          <w:szCs w:val="28"/>
        </w:rPr>
        <w:t xml:space="preserve">бюджета МО СП «Колесовское» за </w:t>
      </w:r>
      <w:r w:rsidR="00E7184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</w:t>
      </w:r>
      <w:r w:rsidRPr="007E7C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746D3">
        <w:rPr>
          <w:b/>
          <w:sz w:val="28"/>
          <w:szCs w:val="28"/>
        </w:rPr>
        <w:t>4</w:t>
      </w:r>
      <w:r w:rsidRPr="007E7C00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  <w:r w:rsidRPr="007E7C00">
        <w:rPr>
          <w:b/>
          <w:sz w:val="28"/>
          <w:szCs w:val="28"/>
        </w:rPr>
        <w:t>»</w:t>
      </w:r>
    </w:p>
    <w:p w:rsidR="004B6EC2" w:rsidRDefault="004B6EC2" w:rsidP="004B6EC2">
      <w:pPr>
        <w:rPr>
          <w:sz w:val="28"/>
          <w:szCs w:val="28"/>
        </w:rPr>
      </w:pPr>
    </w:p>
    <w:p w:rsidR="004B6EC2" w:rsidRPr="004B6EC2" w:rsidRDefault="004B6EC2" w:rsidP="004B6EC2">
      <w:r w:rsidRPr="004B6EC2">
        <w:t>Утвердить отчет об исполнении местного бюджета МО СП  «Колесовское» Кабанского района за</w:t>
      </w:r>
      <w:r w:rsidR="00E71846">
        <w:t xml:space="preserve"> 2</w:t>
      </w:r>
      <w:r w:rsidRPr="004B6EC2">
        <w:t xml:space="preserve"> квартал  202</w:t>
      </w:r>
      <w:r w:rsidR="008746D3">
        <w:t>4</w:t>
      </w:r>
      <w:r w:rsidRPr="004B6EC2">
        <w:t xml:space="preserve"> год:</w:t>
      </w:r>
    </w:p>
    <w:p w:rsidR="004B6EC2" w:rsidRPr="004B6EC2" w:rsidRDefault="004B6EC2" w:rsidP="004B6EC2"/>
    <w:p w:rsidR="004B6EC2" w:rsidRPr="004B6EC2" w:rsidRDefault="004B6EC2" w:rsidP="004B6EC2">
      <w:pPr>
        <w:jc w:val="both"/>
      </w:pPr>
      <w:r w:rsidRPr="004B6EC2">
        <w:t xml:space="preserve"> Утвердить отчет об исполнении местного бюджета МО СП  «Колесовское» Кабанского района за </w:t>
      </w:r>
      <w:r w:rsidR="00E71846">
        <w:t>2</w:t>
      </w:r>
      <w:r w:rsidRPr="004B6EC2">
        <w:t xml:space="preserve"> квартал  202</w:t>
      </w:r>
      <w:r w:rsidR="008746D3">
        <w:t>4</w:t>
      </w:r>
      <w:r w:rsidRPr="004B6EC2">
        <w:t xml:space="preserve"> год по доходам в сумме </w:t>
      </w:r>
      <w:r w:rsidR="008746D3" w:rsidRPr="008746D3">
        <w:rPr>
          <w:b/>
        </w:rPr>
        <w:t>4042628,5</w:t>
      </w:r>
      <w:r w:rsidR="008746D3">
        <w:rPr>
          <w:b/>
        </w:rPr>
        <w:t>0</w:t>
      </w:r>
      <w:r w:rsidRPr="004B6EC2">
        <w:rPr>
          <w:b/>
        </w:rPr>
        <w:t xml:space="preserve">руб. </w:t>
      </w:r>
      <w:r w:rsidRPr="004B6EC2">
        <w:t>(</w:t>
      </w:r>
      <w:r w:rsidR="008746D3">
        <w:rPr>
          <w:b/>
        </w:rPr>
        <w:t>Четыре</w:t>
      </w:r>
      <w:r w:rsidR="002D5105">
        <w:rPr>
          <w:b/>
        </w:rPr>
        <w:t xml:space="preserve"> </w:t>
      </w:r>
      <w:r w:rsidRPr="004B6EC2">
        <w:rPr>
          <w:b/>
        </w:rPr>
        <w:t>миллион</w:t>
      </w:r>
      <w:r w:rsidR="008746D3">
        <w:rPr>
          <w:b/>
        </w:rPr>
        <w:t>а</w:t>
      </w:r>
      <w:r w:rsidRPr="004B6EC2">
        <w:rPr>
          <w:b/>
        </w:rPr>
        <w:t xml:space="preserve"> </w:t>
      </w:r>
      <w:r w:rsidR="008746D3">
        <w:rPr>
          <w:b/>
        </w:rPr>
        <w:t>сорок две</w:t>
      </w:r>
      <w:r w:rsidR="002D5105">
        <w:rPr>
          <w:b/>
        </w:rPr>
        <w:t xml:space="preserve"> тысяч</w:t>
      </w:r>
      <w:r w:rsidR="008746D3">
        <w:rPr>
          <w:b/>
        </w:rPr>
        <w:t>и</w:t>
      </w:r>
      <w:r w:rsidR="002F52ED">
        <w:rPr>
          <w:b/>
        </w:rPr>
        <w:t xml:space="preserve"> </w:t>
      </w:r>
      <w:r w:rsidR="008746D3">
        <w:rPr>
          <w:b/>
        </w:rPr>
        <w:t>шестьсот двадцать восемь</w:t>
      </w:r>
      <w:r w:rsidRPr="004B6EC2">
        <w:rPr>
          <w:b/>
        </w:rPr>
        <w:t xml:space="preserve"> рубл</w:t>
      </w:r>
      <w:r w:rsidR="00DD36AF">
        <w:rPr>
          <w:b/>
        </w:rPr>
        <w:t xml:space="preserve">ей </w:t>
      </w:r>
      <w:r w:rsidR="008746D3">
        <w:rPr>
          <w:b/>
        </w:rPr>
        <w:t>50</w:t>
      </w:r>
      <w:r w:rsidRPr="004B6EC2">
        <w:rPr>
          <w:b/>
        </w:rPr>
        <w:t xml:space="preserve"> копе</w:t>
      </w:r>
      <w:r w:rsidR="00DD36AF">
        <w:rPr>
          <w:b/>
        </w:rPr>
        <w:t>ек</w:t>
      </w:r>
      <w:r w:rsidRPr="004B6EC2">
        <w:rPr>
          <w:b/>
        </w:rPr>
        <w:t>)</w:t>
      </w:r>
      <w:r w:rsidRPr="004B6EC2">
        <w:t xml:space="preserve"> в том числе: </w:t>
      </w:r>
    </w:p>
    <w:p w:rsidR="004B6EC2" w:rsidRPr="004B6EC2" w:rsidRDefault="004B6EC2" w:rsidP="004B6EC2">
      <w:pPr>
        <w:jc w:val="both"/>
      </w:pPr>
      <w:r w:rsidRPr="004B6EC2">
        <w:rPr>
          <w:b/>
        </w:rPr>
        <w:t xml:space="preserve">- Дотация  </w:t>
      </w:r>
      <w:r w:rsidR="00DD36AF">
        <w:rPr>
          <w:b/>
        </w:rPr>
        <w:t>1</w:t>
      </w:r>
      <w:r w:rsidR="00A06247">
        <w:rPr>
          <w:b/>
        </w:rPr>
        <w:t>3</w:t>
      </w:r>
      <w:r w:rsidR="002D5105">
        <w:rPr>
          <w:b/>
        </w:rPr>
        <w:t>50</w:t>
      </w:r>
      <w:r w:rsidRPr="004B6EC2">
        <w:rPr>
          <w:b/>
        </w:rPr>
        <w:t>,00руб</w:t>
      </w:r>
      <w:r w:rsidRPr="004B6EC2">
        <w:t xml:space="preserve">.; 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 xml:space="preserve">- Субвенция (ВУР) </w:t>
      </w:r>
      <w:r w:rsidR="00A06247">
        <w:rPr>
          <w:b/>
        </w:rPr>
        <w:t>106500</w:t>
      </w:r>
      <w:r w:rsidRPr="004B6EC2">
        <w:rPr>
          <w:b/>
        </w:rPr>
        <w:t>,00 руб.;</w:t>
      </w:r>
    </w:p>
    <w:p w:rsidR="004B6EC2" w:rsidRPr="007C5AB4" w:rsidRDefault="004B6EC2" w:rsidP="004B6EC2">
      <w:pPr>
        <w:jc w:val="both"/>
        <w:rPr>
          <w:b/>
        </w:rPr>
      </w:pPr>
      <w:r w:rsidRPr="004B6EC2">
        <w:rPr>
          <w:b/>
        </w:rPr>
        <w:t xml:space="preserve">- Прочие безвозмездные поступления  </w:t>
      </w:r>
      <w:r w:rsidR="00A06247" w:rsidRPr="007C5AB4">
        <w:rPr>
          <w:rFonts w:eastAsiaTheme="minorHAnsi"/>
          <w:b/>
          <w:color w:val="000000"/>
          <w:lang w:eastAsia="en-US"/>
        </w:rPr>
        <w:t>2 950 520,22</w:t>
      </w:r>
      <w:r w:rsidRPr="007C5AB4">
        <w:rPr>
          <w:b/>
        </w:rPr>
        <w:t>руб.</w:t>
      </w:r>
    </w:p>
    <w:p w:rsidR="004B6EC2" w:rsidRPr="004B6EC2" w:rsidRDefault="004B6EC2" w:rsidP="004B6EC2">
      <w:pPr>
        <w:jc w:val="both"/>
      </w:pPr>
      <w:r w:rsidRPr="004B6EC2">
        <w:rPr>
          <w:b/>
        </w:rPr>
        <w:t xml:space="preserve">- ИМБТ по передаче полномочий </w:t>
      </w:r>
      <w:r w:rsidR="007C5AB4" w:rsidRPr="007C5AB4">
        <w:rPr>
          <w:rFonts w:eastAsiaTheme="minorHAnsi"/>
          <w:b/>
          <w:color w:val="000000"/>
          <w:lang w:eastAsia="en-US"/>
        </w:rPr>
        <w:t>328106</w:t>
      </w:r>
      <w:r w:rsidR="007C5AB4">
        <w:rPr>
          <w:rFonts w:eastAsiaTheme="minorHAnsi"/>
          <w:b/>
          <w:color w:val="000000"/>
          <w:lang w:eastAsia="en-US"/>
        </w:rPr>
        <w:t>,0</w:t>
      </w:r>
      <w:r w:rsidR="007C5AB4" w:rsidRPr="007C5AB4">
        <w:rPr>
          <w:rFonts w:eastAsiaTheme="minorHAnsi"/>
          <w:b/>
          <w:color w:val="000000"/>
          <w:lang w:eastAsia="en-US"/>
        </w:rPr>
        <w:t>0руб</w:t>
      </w:r>
      <w:r w:rsidRPr="004B6EC2">
        <w:rPr>
          <w:b/>
        </w:rPr>
        <w:t>.</w:t>
      </w:r>
      <w:r w:rsidR="007C5AB4">
        <w:rPr>
          <w:b/>
        </w:rPr>
        <w:t xml:space="preserve"> </w:t>
      </w:r>
      <w:r w:rsidRPr="004B6EC2">
        <w:t xml:space="preserve">(в том числе: на содержание дорог – </w:t>
      </w:r>
      <w:r w:rsidR="007C5AB4" w:rsidRPr="007C5AB4">
        <w:t>188106</w:t>
      </w:r>
      <w:r w:rsidR="007C5AB4">
        <w:t>,</w:t>
      </w:r>
      <w:r w:rsidR="002D5105">
        <w:t>00</w:t>
      </w:r>
      <w:r w:rsidRPr="004B6EC2">
        <w:t>руб</w:t>
      </w:r>
      <w:r w:rsidR="007C5AB4">
        <w:t xml:space="preserve">, </w:t>
      </w:r>
      <w:r w:rsidR="00B8471D" w:rsidRPr="00B8471D">
        <w:t>ИМБТ бюджетам поселений для премирования победителей и призеров республиканского конкурса "Лучшее территориальное общественное самоуправление"</w:t>
      </w:r>
      <w:r w:rsidR="00B8471D">
        <w:t>-</w:t>
      </w:r>
      <w:r w:rsidR="002D5105">
        <w:t>1</w:t>
      </w:r>
      <w:r w:rsidR="007C5AB4">
        <w:t>40</w:t>
      </w:r>
      <w:r w:rsidR="00B8471D">
        <w:t>000,00руб.</w:t>
      </w:r>
      <w:r w:rsidRPr="004B6EC2">
        <w:t>)</w:t>
      </w:r>
    </w:p>
    <w:p w:rsidR="004B6EC2" w:rsidRPr="004B6EC2" w:rsidRDefault="004B6EC2" w:rsidP="004B6EC2">
      <w:pPr>
        <w:jc w:val="both"/>
      </w:pPr>
      <w:r w:rsidRPr="004B6EC2">
        <w:rPr>
          <w:b/>
        </w:rPr>
        <w:t>- Налоговые доходы</w:t>
      </w:r>
      <w:r w:rsidRPr="004B6EC2">
        <w:t xml:space="preserve">  </w:t>
      </w:r>
      <w:r w:rsidR="007031AD">
        <w:rPr>
          <w:b/>
        </w:rPr>
        <w:t>125330,20</w:t>
      </w:r>
      <w:r w:rsidRPr="004B6EC2">
        <w:rPr>
          <w:b/>
        </w:rPr>
        <w:t>руб.</w:t>
      </w:r>
      <w:r w:rsidRPr="004B6EC2">
        <w:t xml:space="preserve"> т. ч:</w:t>
      </w:r>
    </w:p>
    <w:p w:rsidR="004B6EC2" w:rsidRPr="004B6EC2" w:rsidRDefault="004B6EC2" w:rsidP="004B6EC2">
      <w:pPr>
        <w:jc w:val="both"/>
      </w:pPr>
      <w:r w:rsidRPr="004B6EC2">
        <w:t xml:space="preserve">   - НДФЛ – </w:t>
      </w:r>
      <w:r w:rsidR="007C5AB4" w:rsidRPr="007C5AB4">
        <w:t>58374,13</w:t>
      </w:r>
      <w:r w:rsidRPr="004B6EC2">
        <w:t xml:space="preserve">руб.; </w:t>
      </w:r>
    </w:p>
    <w:p w:rsidR="004B6EC2" w:rsidRPr="004B6EC2" w:rsidRDefault="004B6EC2" w:rsidP="004B6EC2">
      <w:pPr>
        <w:jc w:val="both"/>
      </w:pPr>
      <w:r w:rsidRPr="004B6EC2">
        <w:t xml:space="preserve">   - Единый сельхозналог –  </w:t>
      </w:r>
      <w:r w:rsidR="007C5AB4">
        <w:t>288,00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Налог на имущество физических лиц – </w:t>
      </w:r>
      <w:r w:rsidR="007C5AB4">
        <w:t>15814,87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Земельный налог физических лиц – </w:t>
      </w:r>
      <w:r w:rsidR="007C5AB4">
        <w:t>32187,20</w:t>
      </w:r>
      <w:r w:rsidRPr="004B6EC2">
        <w:t xml:space="preserve"> руб.;</w:t>
      </w:r>
    </w:p>
    <w:p w:rsidR="004B6EC2" w:rsidRPr="004B6EC2" w:rsidRDefault="004B6EC2" w:rsidP="004B6EC2">
      <w:pPr>
        <w:jc w:val="both"/>
      </w:pPr>
      <w:r w:rsidRPr="004B6EC2">
        <w:t xml:space="preserve">   - Земельный налог юридических лиц – </w:t>
      </w:r>
      <w:r w:rsidR="007C5AB4">
        <w:t>18666,00</w:t>
      </w:r>
      <w:r w:rsidRPr="004B6EC2">
        <w:t>руб.</w:t>
      </w:r>
    </w:p>
    <w:p w:rsidR="004B6EC2" w:rsidRDefault="004B6EC2" w:rsidP="004B6EC2">
      <w:pPr>
        <w:jc w:val="both"/>
      </w:pPr>
      <w:r w:rsidRPr="004B6EC2">
        <w:rPr>
          <w:b/>
        </w:rPr>
        <w:t>-  Неналоговые доходы</w:t>
      </w:r>
      <w:r w:rsidRPr="004B6EC2">
        <w:t xml:space="preserve"> </w:t>
      </w:r>
      <w:r w:rsidR="007031AD">
        <w:rPr>
          <w:b/>
        </w:rPr>
        <w:t>530822</w:t>
      </w:r>
      <w:r w:rsidR="00FB1C6A">
        <w:rPr>
          <w:b/>
        </w:rPr>
        <w:t>,</w:t>
      </w:r>
      <w:r w:rsidRPr="004B6EC2">
        <w:rPr>
          <w:b/>
        </w:rPr>
        <w:t>0</w:t>
      </w:r>
      <w:r w:rsidR="007031AD">
        <w:rPr>
          <w:b/>
        </w:rPr>
        <w:t>8</w:t>
      </w:r>
      <w:r w:rsidRPr="004B6EC2">
        <w:rPr>
          <w:b/>
        </w:rPr>
        <w:t>руб.</w:t>
      </w:r>
      <w:r w:rsidRPr="004B6EC2">
        <w:t xml:space="preserve"> в т. ч :</w:t>
      </w:r>
    </w:p>
    <w:p w:rsidR="007031AD" w:rsidRPr="004B6EC2" w:rsidRDefault="007031AD" w:rsidP="004B6EC2">
      <w:pPr>
        <w:jc w:val="both"/>
      </w:pPr>
      <w:r w:rsidRPr="004B6EC2">
        <w:t xml:space="preserve">  - </w:t>
      </w:r>
      <w:r w:rsidRPr="00D822CF">
        <w:t>Доходы от реализации иного имущества, находящегося в собственности сельских поселений</w:t>
      </w:r>
      <w:r>
        <w:t xml:space="preserve"> </w:t>
      </w:r>
      <w:r w:rsidRPr="004B6EC2">
        <w:t>-</w:t>
      </w:r>
      <w:r>
        <w:t xml:space="preserve"> 457000</w:t>
      </w:r>
      <w:r w:rsidRPr="004B6EC2">
        <w:t>,00 руб.</w:t>
      </w:r>
    </w:p>
    <w:p w:rsidR="004B6EC2" w:rsidRPr="004B6EC2" w:rsidRDefault="004B6EC2" w:rsidP="004B6EC2">
      <w:pPr>
        <w:jc w:val="both"/>
      </w:pPr>
      <w:r w:rsidRPr="004B6EC2">
        <w:t xml:space="preserve">  - </w:t>
      </w:r>
      <w:r w:rsidR="007C5AB4" w:rsidRPr="007C5AB4">
        <w:t xml:space="preserve">Прочие доходы от использования имущества </w:t>
      </w:r>
      <w:r w:rsidR="007C5AB4">
        <w:t>(</w:t>
      </w:r>
      <w:proofErr w:type="spellStart"/>
      <w:r w:rsidR="007C5AB4">
        <w:t>соцнайм</w:t>
      </w:r>
      <w:proofErr w:type="spellEnd"/>
      <w:r w:rsidR="007C5AB4">
        <w:t xml:space="preserve">) </w:t>
      </w:r>
      <w:r w:rsidR="00FB1C6A">
        <w:t>–</w:t>
      </w:r>
      <w:r w:rsidR="007031AD">
        <w:t>32122,</w:t>
      </w:r>
      <w:r w:rsidR="00FB1C6A">
        <w:t>0</w:t>
      </w:r>
      <w:r w:rsidR="007031AD">
        <w:t>8</w:t>
      </w:r>
      <w:r w:rsidRPr="004B6EC2">
        <w:t xml:space="preserve"> руб.</w:t>
      </w:r>
    </w:p>
    <w:p w:rsidR="004B6EC2" w:rsidRDefault="004B6EC2" w:rsidP="004B6EC2">
      <w:pPr>
        <w:jc w:val="both"/>
      </w:pPr>
      <w:r w:rsidRPr="004B6EC2">
        <w:t xml:space="preserve"> - Самообложение </w:t>
      </w:r>
      <w:r w:rsidR="007031AD">
        <w:t>41700</w:t>
      </w:r>
      <w:r w:rsidRPr="004B6EC2">
        <w:t>,00 руб.</w:t>
      </w:r>
    </w:p>
    <w:p w:rsidR="004B6EC2" w:rsidRPr="004B6EC2" w:rsidRDefault="004B6EC2" w:rsidP="004B6EC2">
      <w:pPr>
        <w:jc w:val="both"/>
        <w:rPr>
          <w:b/>
        </w:rPr>
      </w:pPr>
      <w:r w:rsidRPr="004B6EC2">
        <w:rPr>
          <w:b/>
        </w:rPr>
        <w:t>2.</w:t>
      </w:r>
      <w:r w:rsidRPr="004B6EC2">
        <w:t xml:space="preserve">Утвердить отчет об исполнении бюджета МО сельского поселения «Колесовское» Кабанского района за </w:t>
      </w:r>
      <w:r w:rsidR="00722498">
        <w:t>2</w:t>
      </w:r>
      <w:r w:rsidRPr="004B6EC2">
        <w:t xml:space="preserve"> квартал  202</w:t>
      </w:r>
      <w:r w:rsidR="008746D3">
        <w:t>4</w:t>
      </w:r>
      <w:r w:rsidRPr="004B6EC2">
        <w:t xml:space="preserve"> год по расходам в сумме </w:t>
      </w:r>
      <w:r w:rsidR="008746D3" w:rsidRPr="008746D3">
        <w:rPr>
          <w:b/>
        </w:rPr>
        <w:t xml:space="preserve">3361135,49 </w:t>
      </w:r>
      <w:r w:rsidR="00FB1C6A">
        <w:rPr>
          <w:b/>
        </w:rPr>
        <w:t>(Три</w:t>
      </w:r>
      <w:r w:rsidR="00722498">
        <w:rPr>
          <w:b/>
        </w:rPr>
        <w:t xml:space="preserve"> </w:t>
      </w:r>
      <w:r w:rsidRPr="004B6EC2">
        <w:rPr>
          <w:b/>
        </w:rPr>
        <w:t>миллион</w:t>
      </w:r>
      <w:r w:rsidR="00722498">
        <w:rPr>
          <w:b/>
        </w:rPr>
        <w:t>а</w:t>
      </w:r>
      <w:r w:rsidRPr="004B6EC2">
        <w:rPr>
          <w:b/>
        </w:rPr>
        <w:t xml:space="preserve"> </w:t>
      </w:r>
      <w:r w:rsidR="008746D3">
        <w:rPr>
          <w:b/>
        </w:rPr>
        <w:t>триста шестьдесят одна</w:t>
      </w:r>
      <w:r w:rsidR="00FB1C6A">
        <w:rPr>
          <w:b/>
        </w:rPr>
        <w:t xml:space="preserve"> </w:t>
      </w:r>
      <w:r w:rsidR="008746D3">
        <w:rPr>
          <w:b/>
        </w:rPr>
        <w:t>тысяча</w:t>
      </w:r>
      <w:r w:rsidR="00722498">
        <w:rPr>
          <w:b/>
        </w:rPr>
        <w:t xml:space="preserve"> </w:t>
      </w:r>
      <w:r w:rsidR="008746D3">
        <w:rPr>
          <w:b/>
        </w:rPr>
        <w:t>сто тридцать пять</w:t>
      </w:r>
      <w:r w:rsidR="00FB1C6A">
        <w:rPr>
          <w:b/>
        </w:rPr>
        <w:t xml:space="preserve"> рублей</w:t>
      </w:r>
      <w:r w:rsidRPr="004B6EC2">
        <w:rPr>
          <w:b/>
        </w:rPr>
        <w:t xml:space="preserve"> </w:t>
      </w:r>
      <w:r w:rsidR="008746D3">
        <w:rPr>
          <w:b/>
        </w:rPr>
        <w:t>49</w:t>
      </w:r>
      <w:r w:rsidRPr="004B6EC2">
        <w:rPr>
          <w:b/>
        </w:rPr>
        <w:t xml:space="preserve"> копе</w:t>
      </w:r>
      <w:r w:rsidR="00FB1C6A">
        <w:rPr>
          <w:b/>
        </w:rPr>
        <w:t>ек</w:t>
      </w:r>
      <w:r w:rsidRPr="004B6EC2">
        <w:rPr>
          <w:b/>
        </w:rPr>
        <w:t>)</w:t>
      </w:r>
    </w:p>
    <w:p w:rsidR="004B6EC2" w:rsidRPr="004B6EC2" w:rsidRDefault="004B6EC2" w:rsidP="004B6EC2">
      <w:pPr>
        <w:jc w:val="both"/>
        <w:rPr>
          <w:b/>
        </w:rPr>
      </w:pPr>
    </w:p>
    <w:p w:rsidR="004B6EC2" w:rsidRPr="004B6EC2" w:rsidRDefault="00F17808" w:rsidP="004B6EC2">
      <w:pPr>
        <w:jc w:val="both"/>
      </w:pPr>
      <w:r w:rsidRPr="00F17808">
        <w:rPr>
          <w:b/>
        </w:rPr>
        <w:t>3</w:t>
      </w:r>
      <w:r>
        <w:t xml:space="preserve">. </w:t>
      </w:r>
      <w:r w:rsidR="004B6EC2" w:rsidRPr="004B6EC2">
        <w:t>Настоящее Постановление вступает в силу с момента подписания.</w:t>
      </w:r>
    </w:p>
    <w:p w:rsidR="004B6EC2" w:rsidRDefault="004B6EC2" w:rsidP="004B6EC2">
      <w:pPr>
        <w:jc w:val="both"/>
      </w:pPr>
    </w:p>
    <w:p w:rsidR="00F17808" w:rsidRDefault="00F17808" w:rsidP="004B6EC2">
      <w:pPr>
        <w:jc w:val="both"/>
      </w:pPr>
    </w:p>
    <w:p w:rsidR="00F17808" w:rsidRPr="004B6EC2" w:rsidRDefault="00F17808" w:rsidP="004B6EC2">
      <w:pPr>
        <w:jc w:val="both"/>
      </w:pPr>
    </w:p>
    <w:p w:rsidR="008A5225" w:rsidRPr="00E614F3" w:rsidRDefault="004B6EC2" w:rsidP="007E3B09">
      <w:pPr>
        <w:jc w:val="both"/>
      </w:pPr>
      <w:r w:rsidRPr="004B6EC2">
        <w:t xml:space="preserve">Глава МО СП «Колесовское»                                                  С.В. </w:t>
      </w:r>
      <w:proofErr w:type="spellStart"/>
      <w:r w:rsidRPr="004B6EC2">
        <w:t>Перевозников</w:t>
      </w:r>
      <w:proofErr w:type="spellEnd"/>
    </w:p>
    <w:sectPr w:rsidR="008A5225" w:rsidRPr="00E614F3" w:rsidSect="00F17808">
      <w:pgSz w:w="11906" w:h="16838" w:code="9"/>
      <w:pgMar w:top="454" w:right="851" w:bottom="45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E3B09"/>
    <w:rsid w:val="00020157"/>
    <w:rsid w:val="000459F4"/>
    <w:rsid w:val="00246FFC"/>
    <w:rsid w:val="0028793A"/>
    <w:rsid w:val="002D5105"/>
    <w:rsid w:val="002F52ED"/>
    <w:rsid w:val="004922C1"/>
    <w:rsid w:val="004B6EC2"/>
    <w:rsid w:val="004E5D33"/>
    <w:rsid w:val="005E372E"/>
    <w:rsid w:val="007031AD"/>
    <w:rsid w:val="00722498"/>
    <w:rsid w:val="007C5AB4"/>
    <w:rsid w:val="007E3B09"/>
    <w:rsid w:val="0080373C"/>
    <w:rsid w:val="00812E59"/>
    <w:rsid w:val="008746D3"/>
    <w:rsid w:val="008A5225"/>
    <w:rsid w:val="00930C7B"/>
    <w:rsid w:val="00A06247"/>
    <w:rsid w:val="00B324DA"/>
    <w:rsid w:val="00B40EE3"/>
    <w:rsid w:val="00B8471D"/>
    <w:rsid w:val="00BF0986"/>
    <w:rsid w:val="00C52B0B"/>
    <w:rsid w:val="00D927E3"/>
    <w:rsid w:val="00D93A15"/>
    <w:rsid w:val="00DD36AF"/>
    <w:rsid w:val="00E614F3"/>
    <w:rsid w:val="00E71846"/>
    <w:rsid w:val="00F17808"/>
    <w:rsid w:val="00F33D99"/>
    <w:rsid w:val="00FB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User</cp:lastModifiedBy>
  <cp:revision>15</cp:revision>
  <cp:lastPrinted>2024-09-02T05:38:00Z</cp:lastPrinted>
  <dcterms:created xsi:type="dcterms:W3CDTF">2022-07-11T03:18:00Z</dcterms:created>
  <dcterms:modified xsi:type="dcterms:W3CDTF">2024-09-02T07:58:00Z</dcterms:modified>
</cp:coreProperties>
</file>