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4" o:title=""/>
          </v:shape>
          <o:OLEObject Type="Embed" ProgID="CorelDRAW.Graphic.6" ShapeID="_x0000_i1025" DrawAspect="Content" ObjectID="_1729341586" r:id="rId5"/>
        </w:object>
      </w: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proofErr w:type="gramStart"/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</w:t>
      </w:r>
      <w:proofErr w:type="gramEnd"/>
      <w:r w:rsidRPr="000A0562">
        <w:rPr>
          <w:rFonts w:ascii="Times New Roman" w:eastAsia="Times New Roman" w:hAnsi="Times New Roman" w:cs="Times New Roman"/>
          <w:b/>
          <w:lang w:eastAsia="ru-RU"/>
        </w:rPr>
        <w:t xml:space="preserve"> НЮТАГ ЗАСАГАЙ БАЙГУУЛАМЖЫН ЗАХИРГААН</w:t>
      </w:r>
    </w:p>
    <w:p w:rsidR="002B62C3" w:rsidRPr="000A0562" w:rsidRDefault="002B62C3" w:rsidP="002B6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68A5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31" style="position:absolute;left:0;text-align:left;margin-left:-1.6pt;margin-top:14pt;width:531pt;height:3.95pt;z-index:25166438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32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33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2B62C3" w:rsidRPr="000A0562" w:rsidRDefault="002B62C3" w:rsidP="002B6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B62C3" w:rsidRPr="000A0562" w:rsidRDefault="002B62C3" w:rsidP="002B62C3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2B62C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07.11.2022   </w:t>
      </w:r>
      <w:r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</w:t>
      </w:r>
      <w:r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109</w:t>
      </w:r>
      <w:r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</w:t>
      </w:r>
    </w:p>
    <w:p w:rsidR="002B62C3" w:rsidRPr="000A0562" w:rsidRDefault="002B62C3" w:rsidP="002B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2B62C3" w:rsidRPr="000A0562" w:rsidRDefault="002B62C3" w:rsidP="002B62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2B62C3" w:rsidRDefault="002B62C3"/>
    <w:p w:rsidR="002B62C3" w:rsidRDefault="002B62C3"/>
    <w:p w:rsidR="002B62C3" w:rsidRPr="00F92082" w:rsidRDefault="002B62C3" w:rsidP="002B62C3">
      <w:pPr>
        <w:pStyle w:val="ConsPlusNormal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53FB0">
        <w:rPr>
          <w:rFonts w:ascii="Times New Roman" w:hAnsi="Times New Roman" w:cs="Times New Roman"/>
          <w:szCs w:val="22"/>
        </w:rPr>
        <w:t xml:space="preserve">          </w:t>
      </w:r>
      <w:r w:rsidRPr="00D53FB0">
        <w:rPr>
          <w:rFonts w:ascii="Times New Roman" w:hAnsi="Times New Roman" w:cs="Times New Roman"/>
          <w:sz w:val="24"/>
          <w:szCs w:val="24"/>
        </w:rPr>
        <w:t xml:space="preserve"> </w:t>
      </w:r>
      <w:r w:rsidRPr="00F92082">
        <w:rPr>
          <w:rFonts w:ascii="Times New Roman" w:hAnsi="Times New Roman" w:cs="Times New Roman"/>
          <w:b/>
          <w:color w:val="7030A0"/>
          <w:sz w:val="24"/>
          <w:szCs w:val="24"/>
        </w:rPr>
        <w:t>ОБ УТВЕРЖДЕНИИ ПОРЯДКА ПРИВЛЕЧЕНИЯ ОСТАТКОВ СРЕДСТВ</w:t>
      </w:r>
    </w:p>
    <w:p w:rsidR="002B62C3" w:rsidRDefault="002B62C3" w:rsidP="002B62C3">
      <w:pPr>
        <w:pStyle w:val="ConsPlusTitle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92082">
        <w:rPr>
          <w:rFonts w:ascii="Times New Roman" w:hAnsi="Times New Roman" w:cs="Times New Roman"/>
          <w:color w:val="7030A0"/>
          <w:sz w:val="24"/>
          <w:szCs w:val="24"/>
        </w:rPr>
        <w:t>НА ЕДИНЫЙ СЧЕТ БЮДЖЕТА МУНИЦИПАЛЬНОГО ОБРАЗОВАНИЯ СЕЛЬСКОГО ПОСЕЛЕНИЯ «К</w:t>
      </w:r>
      <w:r>
        <w:rPr>
          <w:rFonts w:ascii="Times New Roman" w:hAnsi="Times New Roman" w:cs="Times New Roman"/>
          <w:color w:val="7030A0"/>
          <w:sz w:val="24"/>
          <w:szCs w:val="24"/>
        </w:rPr>
        <w:t>ОЛЕСОВ</w:t>
      </w:r>
      <w:r w:rsidRPr="00F92082">
        <w:rPr>
          <w:rFonts w:ascii="Times New Roman" w:hAnsi="Times New Roman" w:cs="Times New Roman"/>
          <w:color w:val="7030A0"/>
          <w:sz w:val="24"/>
          <w:szCs w:val="24"/>
        </w:rPr>
        <w:t>СКОЕ»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КАБАНСКОГО РАЙОНА</w:t>
      </w:r>
      <w:r w:rsidRPr="00F9208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2B62C3" w:rsidRPr="00F92082" w:rsidRDefault="002B62C3" w:rsidP="002B62C3">
      <w:pPr>
        <w:pStyle w:val="ConsPlusTitle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92082">
        <w:rPr>
          <w:rFonts w:ascii="Times New Roman" w:hAnsi="Times New Roman" w:cs="Times New Roman"/>
          <w:color w:val="7030A0"/>
          <w:sz w:val="24"/>
          <w:szCs w:val="24"/>
        </w:rPr>
        <w:t>И ВОЗВРАТА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92082">
        <w:rPr>
          <w:rFonts w:ascii="Times New Roman" w:hAnsi="Times New Roman" w:cs="Times New Roman"/>
          <w:color w:val="7030A0"/>
          <w:sz w:val="24"/>
          <w:szCs w:val="24"/>
        </w:rPr>
        <w:t>ПРИВЛЕЧЕННЫХ СРЕДСТВ</w:t>
      </w:r>
    </w:p>
    <w:p w:rsidR="002B62C3" w:rsidRPr="00F92082" w:rsidRDefault="002B62C3" w:rsidP="002B62C3">
      <w:pPr>
        <w:pStyle w:val="ConsPlusNormal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B62C3" w:rsidRDefault="002B62C3" w:rsidP="002B62C3">
      <w:pPr>
        <w:pStyle w:val="ConsPlusNormal"/>
        <w:ind w:firstLine="54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В соответствии со </w:t>
      </w:r>
      <w:hyperlink r:id="rId6" w:history="1">
        <w:r w:rsidRPr="00061349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статьей 236.1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Бюджетного кодекса Российской Федерации приказываю:</w:t>
      </w:r>
    </w:p>
    <w:p w:rsidR="002B62C3" w:rsidRDefault="002B62C3" w:rsidP="002B62C3">
      <w:pPr>
        <w:pStyle w:val="ConsPlusNormal"/>
        <w:spacing w:before="200"/>
        <w:ind w:firstLine="54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1. Утвердить прилагаемый </w:t>
      </w:r>
      <w:hyperlink r:id="rId7" w:anchor="P30" w:history="1">
        <w:r w:rsidRPr="00061349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привлечения остатков средств на единый счет бюджета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Колесовское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Кабанского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района и возврата привлеченных средств.</w:t>
      </w:r>
    </w:p>
    <w:p w:rsidR="002B62C3" w:rsidRDefault="002B62C3" w:rsidP="002B62C3">
      <w:pPr>
        <w:pStyle w:val="ConsPlusNormal"/>
        <w:spacing w:before="200"/>
        <w:ind w:firstLine="54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2. Настоящее распоряжение вступает в силу с 1 января 2023 года.</w:t>
      </w:r>
    </w:p>
    <w:p w:rsidR="002B62C3" w:rsidRPr="00D53FB0" w:rsidRDefault="002B62C3" w:rsidP="002B62C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2B62C3" w:rsidRDefault="002B62C3" w:rsidP="002B62C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2C3" w:rsidRDefault="002B62C3" w:rsidP="002B62C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2B62C3" w:rsidRPr="00D53FB0" w:rsidRDefault="002B62C3" w:rsidP="002B62C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53FB0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                 С.В. </w:t>
      </w:r>
      <w:proofErr w:type="spellStart"/>
      <w:r w:rsidRPr="00D53FB0">
        <w:rPr>
          <w:rFonts w:ascii="Times New Roman" w:hAnsi="Times New Roman" w:cs="Times New Roman"/>
          <w:sz w:val="24"/>
          <w:szCs w:val="24"/>
        </w:rPr>
        <w:t>Перевозников</w:t>
      </w:r>
      <w:proofErr w:type="spellEnd"/>
    </w:p>
    <w:p w:rsidR="002B62C3" w:rsidRPr="00D53FB0" w:rsidRDefault="002B62C3" w:rsidP="002B62C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2B62C3" w:rsidRDefault="002B62C3" w:rsidP="002B62C3"/>
    <w:p w:rsidR="002B62C3" w:rsidRDefault="002B62C3" w:rsidP="002B62C3"/>
    <w:p w:rsidR="002B62C3" w:rsidRDefault="002B62C3"/>
    <w:sectPr w:rsidR="002B62C3" w:rsidSect="002B62C3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C3"/>
    <w:rsid w:val="002440CB"/>
    <w:rsid w:val="002B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62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62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62C3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2B6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plusnina\2022\&#1054;&#1050;&#1054;&#1048;&#1041;\&#1055;&#1054;&#1056;&#1071;&#1044;&#1050;&#1048;%20&#1055;&#1056;&#1048;&#1042;&#1051;&#1045;&#1063;&#1045;&#1053;&#1048;&#1071;%20&#1054;&#1057;&#1058;&#1040;&#1058;&#1050;&#1054;&#1042;\&#1050;&#1091;&#1076;&#1072;&#1088;&#1072;%20&#1085;&#1072;%20&#1073;&#1083;&#1072;&#1085;&#1082;%20&#1087;&#1086;&#1088;&#1103;&#1076;&#1086;&#1082;%20&#1087;&#1088;&#1080;&#1074;&#1083;&#1077;&#1095;&#1077;&#1085;&#1080;&#1103;%20&#1089;%2001.01.202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DD5A5BCBA588592D2329D4617699EDF5BDF000440AE9AC18097130257099A3E5DE40E25E8DBEB55BDEB1B6873BA2A90B5BDCD09D3OATA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cp:lastPrinted>2022-11-07T07:53:00Z</cp:lastPrinted>
  <dcterms:created xsi:type="dcterms:W3CDTF">2022-11-07T07:48:00Z</dcterms:created>
  <dcterms:modified xsi:type="dcterms:W3CDTF">2022-11-07T07:53:00Z</dcterms:modified>
</cp:coreProperties>
</file>