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43" w:rsidRPr="00A17A43" w:rsidRDefault="00A17A43" w:rsidP="00DF0CFF">
      <w:pPr>
        <w:jc w:val="center"/>
        <w:rPr>
          <w:b/>
          <w:spacing w:val="60"/>
          <w:sz w:val="28"/>
          <w:szCs w:val="20"/>
        </w:rPr>
      </w:pPr>
      <w:r w:rsidRPr="000A0562">
        <w:rPr>
          <w:spacing w:val="60"/>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0.75pt" o:ole="" fillcolor="window">
            <v:imagedata r:id="rId5" o:title=""/>
          </v:shape>
          <o:OLEObject Type="Embed" ProgID="CorelDRAW.Graphic.6" ShapeID="_x0000_i1025" DrawAspect="Content" ObjectID="_1786521859" r:id="rId6"/>
        </w:object>
      </w:r>
    </w:p>
    <w:p w:rsidR="00A17A43" w:rsidRPr="00A17A43" w:rsidRDefault="00A17A43" w:rsidP="00A17A43">
      <w:pPr>
        <w:spacing w:after="0"/>
        <w:jc w:val="center"/>
        <w:rPr>
          <w:rFonts w:ascii="Times New Roman" w:hAnsi="Times New Roman" w:cs="Times New Roman"/>
          <w:b/>
        </w:rPr>
      </w:pPr>
      <w:r w:rsidRPr="00A17A43">
        <w:rPr>
          <w:rFonts w:ascii="Times New Roman" w:hAnsi="Times New Roman" w:cs="Times New Roman"/>
          <w:b/>
        </w:rPr>
        <w:t>АДМИНИСТРАЦИЯ МУНИЦИПАЛЬНОГО ОБРАЗОВАНИЯ</w:t>
      </w:r>
    </w:p>
    <w:p w:rsidR="00A17A43" w:rsidRPr="00A17A43" w:rsidRDefault="00A17A43" w:rsidP="00A17A43">
      <w:pPr>
        <w:spacing w:after="0"/>
        <w:jc w:val="center"/>
        <w:rPr>
          <w:rFonts w:ascii="Times New Roman" w:hAnsi="Times New Roman" w:cs="Times New Roman"/>
          <w:b/>
          <w:bCs/>
        </w:rPr>
      </w:pPr>
      <w:r w:rsidRPr="00A17A43">
        <w:rPr>
          <w:rFonts w:ascii="Times New Roman" w:hAnsi="Times New Roman" w:cs="Times New Roman"/>
          <w:b/>
          <w:bCs/>
        </w:rPr>
        <w:t>СЕЛЬСКОГО ПОСЕЛЕНИЯ «КОЛЕСОВСКОЕ»</w:t>
      </w:r>
    </w:p>
    <w:p w:rsidR="00A17A43" w:rsidRPr="00A17A43" w:rsidRDefault="00A17A43" w:rsidP="00A17A43">
      <w:pPr>
        <w:spacing w:after="0"/>
        <w:jc w:val="center"/>
        <w:rPr>
          <w:rFonts w:ascii="Times New Roman" w:hAnsi="Times New Roman" w:cs="Times New Roman"/>
          <w:b/>
          <w:bCs/>
        </w:rPr>
      </w:pPr>
      <w:r w:rsidRPr="00A17A43">
        <w:rPr>
          <w:rFonts w:ascii="Times New Roman" w:hAnsi="Times New Roman" w:cs="Times New Roman"/>
          <w:b/>
          <w:bCs/>
        </w:rPr>
        <w:t>КАБАНСКОГО РАЙОНА РЕСПУБЛИКИ БУРЯТИЯ</w:t>
      </w:r>
    </w:p>
    <w:p w:rsidR="00A17A43" w:rsidRPr="00A17A43" w:rsidRDefault="00A17A43" w:rsidP="00A17A43">
      <w:pPr>
        <w:spacing w:after="0"/>
        <w:jc w:val="center"/>
        <w:rPr>
          <w:rFonts w:ascii="Times New Roman" w:hAnsi="Times New Roman" w:cs="Times New Roman"/>
          <w:b/>
          <w:bCs/>
        </w:rPr>
      </w:pPr>
      <w:r w:rsidRPr="00A17A43">
        <w:rPr>
          <w:rFonts w:ascii="Times New Roman" w:hAnsi="Times New Roman" w:cs="Times New Roman"/>
          <w:b/>
          <w:bCs/>
        </w:rPr>
        <w:t>(АДМИНИСТРАЦИЯ МО СП «КОЛЕСОВСКОЕ»)</w:t>
      </w:r>
    </w:p>
    <w:p w:rsidR="00A17A43" w:rsidRPr="00A17A43" w:rsidRDefault="00A17A43" w:rsidP="00A17A43">
      <w:pPr>
        <w:spacing w:after="0"/>
        <w:jc w:val="center"/>
        <w:rPr>
          <w:rFonts w:ascii="Times New Roman" w:hAnsi="Times New Roman" w:cs="Times New Roman"/>
          <w:b/>
        </w:rPr>
      </w:pPr>
    </w:p>
    <w:p w:rsidR="00A17A43" w:rsidRPr="00A17A43" w:rsidRDefault="00A17A43" w:rsidP="00A17A43">
      <w:pPr>
        <w:spacing w:after="0"/>
        <w:jc w:val="center"/>
        <w:rPr>
          <w:rFonts w:ascii="Times New Roman" w:hAnsi="Times New Roman" w:cs="Times New Roman"/>
          <w:b/>
        </w:rPr>
      </w:pPr>
      <w:r w:rsidRPr="00A17A43">
        <w:rPr>
          <w:rFonts w:ascii="Times New Roman" w:hAnsi="Times New Roman" w:cs="Times New Roman"/>
          <w:b/>
          <w:bCs/>
        </w:rPr>
        <w:t xml:space="preserve">БУРЯАД УЛАСАЙ КАБАНСКЫН </w:t>
      </w:r>
      <w:r w:rsidRPr="00A17A43">
        <w:rPr>
          <w:rFonts w:ascii="Times New Roman" w:hAnsi="Times New Roman" w:cs="Times New Roman"/>
          <w:b/>
        </w:rPr>
        <w:t>АЙМАГАЙ «</w:t>
      </w:r>
      <w:r w:rsidRPr="00A17A43">
        <w:rPr>
          <w:rFonts w:ascii="Times New Roman" w:hAnsi="Times New Roman" w:cs="Times New Roman"/>
          <w:b/>
          <w:bCs/>
        </w:rPr>
        <w:t>КОЛЕСОВСКОЕ</w:t>
      </w:r>
      <w:r w:rsidRPr="00A17A43">
        <w:rPr>
          <w:rFonts w:ascii="Times New Roman" w:hAnsi="Times New Roman" w:cs="Times New Roman"/>
          <w:b/>
          <w:spacing w:val="70"/>
        </w:rPr>
        <w:t>»</w:t>
      </w:r>
      <w:r w:rsidRPr="00A17A43">
        <w:rPr>
          <w:rFonts w:ascii="Times New Roman" w:hAnsi="Times New Roman" w:cs="Times New Roman"/>
          <w:b/>
          <w:bCs/>
        </w:rPr>
        <w:t xml:space="preserve"> </w:t>
      </w:r>
      <w:r w:rsidRPr="00A17A43">
        <w:rPr>
          <w:rFonts w:ascii="Times New Roman" w:hAnsi="Times New Roman" w:cs="Times New Roman"/>
          <w:b/>
        </w:rPr>
        <w:t>ГЭ</w:t>
      </w:r>
      <w:r w:rsidRPr="00A17A43">
        <w:rPr>
          <w:rFonts w:ascii="Times New Roman" w:hAnsi="Times New Roman" w:cs="Times New Roman"/>
          <w:b/>
          <w:sz w:val="28"/>
          <w:szCs w:val="28"/>
          <w:lang w:val="en-US"/>
        </w:rPr>
        <w:t>h</w:t>
      </w:r>
      <w:r w:rsidRPr="00A17A43">
        <w:rPr>
          <w:rFonts w:ascii="Times New Roman" w:hAnsi="Times New Roman" w:cs="Times New Roman"/>
          <w:b/>
        </w:rPr>
        <w:t>ЭН</w:t>
      </w:r>
    </w:p>
    <w:p w:rsidR="00A17A43" w:rsidRPr="00A17A43" w:rsidRDefault="00A17A43" w:rsidP="00A17A43">
      <w:pPr>
        <w:spacing w:after="0"/>
        <w:jc w:val="center"/>
        <w:rPr>
          <w:rFonts w:ascii="Times New Roman" w:hAnsi="Times New Roman" w:cs="Times New Roman"/>
          <w:b/>
        </w:rPr>
      </w:pPr>
      <w:r w:rsidRPr="00A17A43">
        <w:rPr>
          <w:rFonts w:ascii="Times New Roman" w:hAnsi="Times New Roman" w:cs="Times New Roman"/>
          <w:b/>
          <w:sz w:val="28"/>
          <w:szCs w:val="28"/>
          <w:lang w:val="en-US"/>
        </w:rPr>
        <w:t>h</w:t>
      </w:r>
      <w:r w:rsidRPr="00A17A43">
        <w:rPr>
          <w:rFonts w:ascii="Times New Roman" w:hAnsi="Times New Roman" w:cs="Times New Roman"/>
          <w:b/>
        </w:rPr>
        <w:t>ОМОНОЙ НЮТАГ ЗАСАГАЙ БАЙГУУЛАМЖЫН ЗАХИРГААН</w:t>
      </w:r>
    </w:p>
    <w:p w:rsidR="00A17A43" w:rsidRPr="00A17A43" w:rsidRDefault="00FF2E8E" w:rsidP="00A17A43">
      <w:pPr>
        <w:spacing w:after="0"/>
        <w:jc w:val="right"/>
        <w:rPr>
          <w:rFonts w:ascii="Times New Roman" w:hAnsi="Times New Roman" w:cs="Times New Roman"/>
          <w:b/>
          <w:szCs w:val="20"/>
        </w:rPr>
      </w:pPr>
      <w:r>
        <w:rPr>
          <w:rFonts w:ascii="Times New Roman" w:hAnsi="Times New Roman" w:cs="Times New Roman"/>
          <w:b/>
          <w:noProof/>
          <w:szCs w:val="20"/>
        </w:rPr>
        <w:pict>
          <v:group id="Группа 21" o:spid="_x0000_s1026" style="position:absolute;left:0;text-align:left;margin-left:-1.6pt;margin-top:14pt;width:531pt;height:3.95pt;z-index:251660288" coordorigin="1341,4304" coordsize="9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">
            <v:line id="Line 7" o:spid="_x0000_s1027" style="position:absolute;visibility:visible" from="1341,4374" to="1088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8" o:spid="_x0000_s1028" style="position:absolute;visibility:visible" from="1341,4304" to="108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5vcYAAADbAAAADwAAAGRycy9kb3ducmV2LnhtbESP0WrCQBRE3wX/YbmCL1I3VSiaukpb&#10;Y+pDQbR+wG32mkSzd0N2TdK/7xYKfRxm5gyz2vSmEi01rrSs4HEagSDOrC45V3D+3D0sQDiPrLGy&#10;TAq+ycFmPRysMNa24yO1J5+LAGEXo4LC+zqW0mUFGXRTWxMH72Ibgz7IJpe6wS7ATSVnUfQkDZYc&#10;Fgqs6a2g7Ha6GwVf12QiX5NF2s4/3GF7PS/T5H2p1HjUvzyD8NT7//Bfe68VzObw+yX8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b3GAAAA2wAAAA8AAAAAAAAA&#10;AAAAAAAAoQIAAGRycy9kb3ducmV2LnhtbFBLBQYAAAAABAAEAPkAAACUAwAAAAA=&#10;" strokecolor="#fc0" strokeweight="1.5pt"/>
          </v:group>
        </w:pict>
      </w:r>
    </w:p>
    <w:p w:rsidR="00A17A43" w:rsidRPr="00A17A43" w:rsidRDefault="00A17A43" w:rsidP="00A17A43">
      <w:pPr>
        <w:spacing w:after="0"/>
        <w:jc w:val="both"/>
        <w:rPr>
          <w:rFonts w:ascii="Times New Roman" w:hAnsi="Times New Roman" w:cs="Times New Roman"/>
          <w:b/>
          <w:kern w:val="28"/>
          <w:sz w:val="26"/>
          <w:szCs w:val="26"/>
        </w:rPr>
      </w:pPr>
    </w:p>
    <w:p w:rsidR="00A17A43" w:rsidRPr="00A17A43" w:rsidRDefault="00A17A43" w:rsidP="00A17A43">
      <w:pPr>
        <w:spacing w:after="0"/>
        <w:jc w:val="center"/>
        <w:rPr>
          <w:rFonts w:ascii="Times New Roman" w:hAnsi="Times New Roman" w:cs="Times New Roman"/>
          <w:b/>
          <w:kern w:val="28"/>
          <w:sz w:val="28"/>
          <w:szCs w:val="28"/>
        </w:rPr>
      </w:pPr>
      <w:r w:rsidRPr="00A17A43">
        <w:rPr>
          <w:rFonts w:ascii="Times New Roman" w:hAnsi="Times New Roman" w:cs="Times New Roman"/>
          <w:b/>
          <w:kern w:val="28"/>
          <w:sz w:val="28"/>
          <w:szCs w:val="28"/>
        </w:rPr>
        <w:t>ПОСТАНОВЛЕНИЕ</w:t>
      </w:r>
    </w:p>
    <w:p w:rsidR="003321B4" w:rsidRPr="006803C9" w:rsidRDefault="003321B4" w:rsidP="00A1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DotumChe" w:hAnsi="Times New Roman" w:cs="Times New Roman"/>
          <w:sz w:val="24"/>
        </w:rPr>
      </w:pPr>
      <w:r w:rsidRPr="006803C9">
        <w:rPr>
          <w:rFonts w:ascii="Times New Roman" w:eastAsia="DotumChe" w:hAnsi="Times New Roman" w:cs="Times New Roman"/>
          <w:sz w:val="24"/>
        </w:rPr>
        <w:t> </w:t>
      </w:r>
    </w:p>
    <w:tbl>
      <w:tblPr>
        <w:tblW w:w="10111" w:type="dxa"/>
        <w:tblCellMar>
          <w:top w:w="15" w:type="dxa"/>
          <w:left w:w="15" w:type="dxa"/>
          <w:bottom w:w="15" w:type="dxa"/>
          <w:right w:w="15" w:type="dxa"/>
        </w:tblCellMar>
        <w:tblLook w:val="04A0"/>
      </w:tblPr>
      <w:tblGrid>
        <w:gridCol w:w="2133"/>
        <w:gridCol w:w="7978"/>
      </w:tblGrid>
      <w:tr w:rsidR="00E16E57" w:rsidRPr="00A17A43" w:rsidTr="00E16E57">
        <w:trPr>
          <w:trHeight w:val="554"/>
        </w:trPr>
        <w:tc>
          <w:tcPr>
            <w:tcW w:w="0" w:type="auto"/>
            <w:tcMar>
              <w:top w:w="60" w:type="dxa"/>
              <w:left w:w="60" w:type="dxa"/>
              <w:bottom w:w="60" w:type="dxa"/>
              <w:right w:w="60" w:type="dxa"/>
            </w:tcMar>
            <w:hideMark/>
          </w:tcPr>
          <w:p w:rsidR="003321B4" w:rsidRPr="000B4E75" w:rsidRDefault="00026B8D" w:rsidP="00A17A43">
            <w:pPr>
              <w:rPr>
                <w:rFonts w:ascii="Times New Roman" w:eastAsia="DotumChe" w:hAnsi="Times New Roman" w:cs="Times New Roman"/>
                <w:b/>
                <w:sz w:val="24"/>
              </w:rPr>
            </w:pPr>
            <w:r>
              <w:rPr>
                <w:rFonts w:ascii="Times New Roman" w:eastAsia="DotumChe" w:hAnsi="Times New Roman" w:cs="Times New Roman"/>
                <w:b/>
                <w:sz w:val="24"/>
              </w:rPr>
              <w:t>16.08.2024</w:t>
            </w:r>
          </w:p>
        </w:tc>
        <w:tc>
          <w:tcPr>
            <w:tcW w:w="0" w:type="auto"/>
            <w:tcMar>
              <w:top w:w="60" w:type="dxa"/>
              <w:left w:w="60" w:type="dxa"/>
              <w:bottom w:w="60" w:type="dxa"/>
              <w:right w:w="60" w:type="dxa"/>
            </w:tcMar>
            <w:hideMark/>
          </w:tcPr>
          <w:p w:rsidR="003321B4" w:rsidRPr="00A17A43" w:rsidRDefault="00A17A43" w:rsidP="00026B8D">
            <w:pPr>
              <w:jc w:val="right"/>
              <w:rPr>
                <w:rFonts w:ascii="Times New Roman" w:eastAsia="DotumChe" w:hAnsi="Times New Roman" w:cs="Times New Roman"/>
                <w:b/>
                <w:sz w:val="24"/>
              </w:rPr>
            </w:pPr>
            <w:r>
              <w:rPr>
                <w:rStyle w:val="fill"/>
                <w:rFonts w:ascii="Times New Roman" w:eastAsia="DotumChe" w:hAnsi="Times New Roman" w:cs="Times New Roman"/>
                <w:i w:val="0"/>
                <w:color w:val="auto"/>
                <w:sz w:val="24"/>
              </w:rPr>
              <w:t xml:space="preserve">          </w:t>
            </w:r>
            <w:r w:rsidR="003321B4" w:rsidRPr="00A17A43">
              <w:rPr>
                <w:rStyle w:val="fill"/>
                <w:rFonts w:ascii="Times New Roman" w:eastAsia="DotumChe" w:hAnsi="Times New Roman" w:cs="Times New Roman"/>
                <w:i w:val="0"/>
                <w:color w:val="auto"/>
                <w:sz w:val="24"/>
              </w:rPr>
              <w:t xml:space="preserve">     </w:t>
            </w:r>
            <w:r w:rsidR="00E16E57">
              <w:rPr>
                <w:rStyle w:val="fill"/>
                <w:rFonts w:ascii="Times New Roman" w:eastAsia="DotumChe" w:hAnsi="Times New Roman" w:cs="Times New Roman"/>
                <w:i w:val="0"/>
                <w:color w:val="auto"/>
                <w:sz w:val="24"/>
              </w:rPr>
              <w:t xml:space="preserve">  </w:t>
            </w:r>
            <w:r w:rsidR="003321B4" w:rsidRPr="00A17A43">
              <w:rPr>
                <w:rStyle w:val="fill"/>
                <w:rFonts w:ascii="Times New Roman" w:eastAsia="DotumChe" w:hAnsi="Times New Roman" w:cs="Times New Roman"/>
                <w:i w:val="0"/>
                <w:color w:val="auto"/>
                <w:sz w:val="24"/>
              </w:rPr>
              <w:t>№</w:t>
            </w:r>
            <w:r w:rsidR="00026B8D">
              <w:rPr>
                <w:rStyle w:val="fill"/>
                <w:rFonts w:ascii="Times New Roman" w:eastAsia="DotumChe" w:hAnsi="Times New Roman" w:cs="Times New Roman"/>
                <w:i w:val="0"/>
                <w:color w:val="auto"/>
                <w:sz w:val="24"/>
              </w:rPr>
              <w:t xml:space="preserve"> 44</w:t>
            </w:r>
          </w:p>
        </w:tc>
      </w:tr>
      <w:tr w:rsidR="00E16E57" w:rsidRPr="00A17A43" w:rsidTr="00E16E57">
        <w:trPr>
          <w:trHeight w:val="538"/>
        </w:trPr>
        <w:tc>
          <w:tcPr>
            <w:tcW w:w="0" w:type="auto"/>
            <w:tcMar>
              <w:top w:w="60" w:type="dxa"/>
              <w:left w:w="60" w:type="dxa"/>
              <w:bottom w:w="60" w:type="dxa"/>
              <w:right w:w="60" w:type="dxa"/>
            </w:tcMar>
            <w:hideMark/>
          </w:tcPr>
          <w:p w:rsidR="00A17A43" w:rsidRPr="00A17A43" w:rsidRDefault="00A17A43">
            <w:pPr>
              <w:rPr>
                <w:rFonts w:ascii="Times New Roman" w:hAnsi="Times New Roman" w:cs="Times New Roman"/>
                <w:sz w:val="24"/>
                <w:szCs w:val="24"/>
              </w:rPr>
            </w:pPr>
          </w:p>
        </w:tc>
        <w:tc>
          <w:tcPr>
            <w:tcW w:w="0" w:type="auto"/>
            <w:tcMar>
              <w:top w:w="60" w:type="dxa"/>
              <w:left w:w="60" w:type="dxa"/>
              <w:bottom w:w="60" w:type="dxa"/>
              <w:right w:w="60" w:type="dxa"/>
            </w:tcMar>
            <w:hideMark/>
          </w:tcPr>
          <w:p w:rsidR="00A17A43" w:rsidRPr="00A17A43" w:rsidRDefault="00E16E57">
            <w:pPr>
              <w:rPr>
                <w:rFonts w:ascii="Times New Roman" w:hAnsi="Times New Roman" w:cs="Times New Roman"/>
                <w:sz w:val="24"/>
                <w:szCs w:val="24"/>
              </w:rPr>
            </w:pPr>
            <w:r>
              <w:rPr>
                <w:rFonts w:ascii="Times New Roman" w:hAnsi="Times New Roman" w:cs="Times New Roman"/>
                <w:b/>
                <w:bCs/>
                <w:noProof/>
                <w:sz w:val="24"/>
                <w:szCs w:val="24"/>
              </w:rPr>
              <w:t xml:space="preserve">                                   </w:t>
            </w:r>
            <w:r w:rsidR="00A17A43" w:rsidRPr="00A17A43">
              <w:rPr>
                <w:rFonts w:ascii="Times New Roman" w:hAnsi="Times New Roman" w:cs="Times New Roman"/>
                <w:b/>
                <w:bCs/>
                <w:noProof/>
                <w:sz w:val="24"/>
                <w:szCs w:val="24"/>
              </w:rPr>
              <w:t>с. Большое Колесово</w:t>
            </w:r>
          </w:p>
        </w:tc>
      </w:tr>
      <w:tr w:rsidR="00E16E57" w:rsidRPr="00A17A43" w:rsidTr="00E16E57">
        <w:tc>
          <w:tcPr>
            <w:tcW w:w="0" w:type="auto"/>
            <w:tcMar>
              <w:top w:w="60" w:type="dxa"/>
              <w:left w:w="60" w:type="dxa"/>
              <w:bottom w:w="60" w:type="dxa"/>
              <w:right w:w="60" w:type="dxa"/>
            </w:tcMar>
            <w:hideMark/>
          </w:tcPr>
          <w:p w:rsidR="00A17A43" w:rsidRDefault="00A17A43" w:rsidP="00A17A43">
            <w:pPr>
              <w:rPr>
                <w:rFonts w:ascii="Times New Roman" w:eastAsia="DotumChe" w:hAnsi="Times New Roman" w:cs="Times New Roman"/>
                <w:b/>
                <w:sz w:val="24"/>
              </w:rPr>
            </w:pPr>
          </w:p>
        </w:tc>
        <w:tc>
          <w:tcPr>
            <w:tcW w:w="0" w:type="auto"/>
            <w:tcMar>
              <w:top w:w="60" w:type="dxa"/>
              <w:left w:w="60" w:type="dxa"/>
              <w:bottom w:w="60" w:type="dxa"/>
              <w:right w:w="60" w:type="dxa"/>
            </w:tcMar>
            <w:hideMark/>
          </w:tcPr>
          <w:p w:rsidR="00A17A43" w:rsidRDefault="00A17A43" w:rsidP="00A17A43">
            <w:pPr>
              <w:jc w:val="right"/>
              <w:rPr>
                <w:rStyle w:val="fill"/>
                <w:rFonts w:ascii="Times New Roman" w:eastAsia="DotumChe" w:hAnsi="Times New Roman" w:cs="Times New Roman"/>
                <w:i w:val="0"/>
                <w:color w:val="auto"/>
                <w:sz w:val="24"/>
              </w:rPr>
            </w:pPr>
          </w:p>
        </w:tc>
      </w:tr>
    </w:tbl>
    <w:p w:rsidR="00F05333" w:rsidRPr="00A17A43" w:rsidRDefault="00F05333" w:rsidP="00F05333">
      <w:pPr>
        <w:pStyle w:val="ConsPlusTitle"/>
        <w:widowControl/>
      </w:pPr>
      <w:r w:rsidRPr="00A17A43">
        <w:t xml:space="preserve">«Об утверждении Порядка применения бюджетной </w:t>
      </w:r>
    </w:p>
    <w:p w:rsidR="00F05333" w:rsidRPr="00A17A43" w:rsidRDefault="00F05333" w:rsidP="00F05333">
      <w:pPr>
        <w:pStyle w:val="ConsPlusTitle"/>
        <w:widowControl/>
      </w:pPr>
      <w:r w:rsidRPr="00A17A43">
        <w:t xml:space="preserve">классификации Российской Федерации в части, </w:t>
      </w:r>
    </w:p>
    <w:p w:rsidR="00F05333" w:rsidRPr="00A17A43" w:rsidRDefault="00F05333" w:rsidP="00F05333">
      <w:pPr>
        <w:pStyle w:val="ConsPlusTitle"/>
        <w:widowControl/>
      </w:pPr>
      <w:r w:rsidRPr="00A17A43">
        <w:t xml:space="preserve">относящейся к бюджету муниципального образования </w:t>
      </w:r>
    </w:p>
    <w:p w:rsidR="00A17A43" w:rsidRPr="00A17A43" w:rsidRDefault="00F05333" w:rsidP="00517D53">
      <w:pPr>
        <w:pStyle w:val="ConsPlusTitle"/>
        <w:widowControl/>
        <w:tabs>
          <w:tab w:val="left" w:pos="5400"/>
        </w:tabs>
      </w:pPr>
      <w:r w:rsidRPr="00A17A43">
        <w:t>сельское поселение «Колесовское»</w:t>
      </w:r>
      <w:r w:rsidR="00A17A43" w:rsidRPr="00A17A43">
        <w:t xml:space="preserve"> </w:t>
      </w:r>
    </w:p>
    <w:p w:rsidR="003321B4" w:rsidRPr="00A17A43" w:rsidRDefault="00517D53" w:rsidP="00E16E57">
      <w:pPr>
        <w:pStyle w:val="ConsPlusTitle"/>
        <w:widowControl/>
        <w:tabs>
          <w:tab w:val="left" w:pos="5400"/>
        </w:tabs>
      </w:pPr>
      <w:r w:rsidRPr="00A17A43">
        <w:tab/>
      </w:r>
    </w:p>
    <w:p w:rsidR="00A17A43" w:rsidRDefault="00E926F7" w:rsidP="00E16E57">
      <w:pPr>
        <w:autoSpaceDE w:val="0"/>
        <w:autoSpaceDN w:val="0"/>
        <w:adjustRightInd w:val="0"/>
        <w:ind w:firstLine="426"/>
        <w:rPr>
          <w:rFonts w:ascii="Times New Roman" w:hAnsi="Times New Roman" w:cs="Times New Roman"/>
          <w:sz w:val="28"/>
          <w:szCs w:val="28"/>
        </w:rPr>
      </w:pPr>
      <w:r w:rsidRPr="00E926F7">
        <w:rPr>
          <w:rFonts w:ascii="Times New Roman" w:hAnsi="Times New Roman" w:cs="Times New Roman"/>
          <w:sz w:val="28"/>
          <w:szCs w:val="28"/>
        </w:rPr>
        <w:t>В соответствии с абзацами двадцать вторым и двадцать третьим статьи 7, статьями 18-21, 23 и абзацами двадцать третьим и двадцать четвертым статьи 165 Бюджетно</w:t>
      </w:r>
      <w:r w:rsidR="003C6CCA">
        <w:rPr>
          <w:rFonts w:ascii="Times New Roman" w:hAnsi="Times New Roman" w:cs="Times New Roman"/>
          <w:sz w:val="28"/>
          <w:szCs w:val="28"/>
        </w:rPr>
        <w:t>го кодекса Российской Федерации</w:t>
      </w:r>
      <w:r>
        <w:rPr>
          <w:rFonts w:ascii="Times New Roman" w:hAnsi="Times New Roman" w:cs="Times New Roman"/>
          <w:sz w:val="28"/>
          <w:szCs w:val="28"/>
        </w:rPr>
        <w:t xml:space="preserve">, в целях единства государственной бюджетной политики </w:t>
      </w:r>
    </w:p>
    <w:p w:rsidR="00E926F7" w:rsidRDefault="00E16E57" w:rsidP="00040ED5">
      <w:pPr>
        <w:autoSpaceDE w:val="0"/>
        <w:autoSpaceDN w:val="0"/>
        <w:adjustRightInd w:val="0"/>
        <w:rPr>
          <w:rFonts w:ascii="Times New Roman" w:hAnsi="Times New Roman" w:cs="Times New Roman"/>
          <w:sz w:val="28"/>
          <w:szCs w:val="28"/>
        </w:rPr>
      </w:pPr>
      <w:r w:rsidRPr="00E16E57">
        <w:rPr>
          <w:rFonts w:ascii="Times New Roman" w:hAnsi="Times New Roman" w:cs="Times New Roman"/>
          <w:b/>
          <w:sz w:val="28"/>
          <w:szCs w:val="28"/>
        </w:rPr>
        <w:t>ПОСТАНОВЛЯЮ</w:t>
      </w:r>
      <w:r w:rsidR="00E926F7">
        <w:rPr>
          <w:rFonts w:ascii="Times New Roman" w:hAnsi="Times New Roman" w:cs="Times New Roman"/>
          <w:sz w:val="28"/>
          <w:szCs w:val="28"/>
        </w:rPr>
        <w:t>:</w:t>
      </w:r>
    </w:p>
    <w:p w:rsidR="00A17A43" w:rsidRPr="00A17A43" w:rsidRDefault="0006593F" w:rsidP="00A17A43">
      <w:pPr>
        <w:pStyle w:val="a8"/>
        <w:numPr>
          <w:ilvl w:val="0"/>
          <w:numId w:val="1"/>
        </w:numPr>
        <w:autoSpaceDE w:val="0"/>
        <w:autoSpaceDN w:val="0"/>
        <w:adjustRightInd w:val="0"/>
        <w:rPr>
          <w:rFonts w:ascii="Times New Roman" w:hAnsi="Times New Roman" w:cs="Times New Roman"/>
          <w:sz w:val="28"/>
          <w:szCs w:val="28"/>
        </w:rPr>
      </w:pPr>
      <w:r w:rsidRPr="00A17A43">
        <w:rPr>
          <w:rFonts w:ascii="Times New Roman" w:hAnsi="Times New Roman" w:cs="Times New Roman"/>
          <w:sz w:val="28"/>
          <w:szCs w:val="28"/>
        </w:rPr>
        <w:t>Утвердить</w:t>
      </w:r>
      <w:r w:rsidR="00A17A43" w:rsidRPr="00A17A43">
        <w:rPr>
          <w:rFonts w:ascii="Times New Roman" w:hAnsi="Times New Roman" w:cs="Times New Roman"/>
          <w:sz w:val="28"/>
          <w:szCs w:val="28"/>
        </w:rPr>
        <w:t xml:space="preserve">: </w:t>
      </w:r>
    </w:p>
    <w:p w:rsidR="00040ED5" w:rsidRDefault="0006593F" w:rsidP="00A17A43">
      <w:pPr>
        <w:pStyle w:val="a8"/>
        <w:numPr>
          <w:ilvl w:val="1"/>
          <w:numId w:val="1"/>
        </w:numPr>
        <w:autoSpaceDE w:val="0"/>
        <w:autoSpaceDN w:val="0"/>
        <w:adjustRightInd w:val="0"/>
        <w:rPr>
          <w:rFonts w:ascii="Times New Roman" w:hAnsi="Times New Roman" w:cs="Times New Roman"/>
          <w:sz w:val="28"/>
          <w:szCs w:val="28"/>
        </w:rPr>
      </w:pPr>
      <w:r w:rsidRPr="00A17A43">
        <w:rPr>
          <w:rFonts w:ascii="Times New Roman" w:hAnsi="Times New Roman" w:cs="Times New Roman"/>
          <w:sz w:val="28"/>
          <w:szCs w:val="28"/>
        </w:rPr>
        <w:t xml:space="preserve">Порядок применения бюджетной классификации Российской Федерации в части, относящейся к бюджету МО СП «Колесовское», согласно приложению </w:t>
      </w:r>
      <w:r w:rsidR="00A17A43" w:rsidRPr="00A17A43">
        <w:rPr>
          <w:rFonts w:ascii="Times New Roman" w:hAnsi="Times New Roman" w:cs="Times New Roman"/>
          <w:sz w:val="28"/>
          <w:szCs w:val="28"/>
        </w:rPr>
        <w:t xml:space="preserve">   </w:t>
      </w:r>
      <w:r w:rsidRPr="00A17A43">
        <w:rPr>
          <w:rFonts w:ascii="Times New Roman" w:hAnsi="Times New Roman" w:cs="Times New Roman"/>
          <w:sz w:val="28"/>
          <w:szCs w:val="28"/>
        </w:rPr>
        <w:t>к настоящему Постановлению.</w:t>
      </w:r>
    </w:p>
    <w:p w:rsidR="00D64563" w:rsidRPr="00A17A43" w:rsidRDefault="00D64563" w:rsidP="00A17A43">
      <w:pPr>
        <w:pStyle w:val="a8"/>
        <w:numPr>
          <w:ilvl w:val="1"/>
          <w:numId w:val="1"/>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Постановления Администрации МО СП «Колесовское» от 02.03.2020 года № 9, от 21.12.2021 года № 50 признать утратившими силу.</w:t>
      </w:r>
    </w:p>
    <w:p w:rsidR="00040ED5" w:rsidRPr="00040ED5" w:rsidRDefault="00040ED5" w:rsidP="00040ED5">
      <w:pPr>
        <w:pStyle w:val="a3"/>
        <w:shd w:val="clear" w:color="auto" w:fill="FFFFFF"/>
        <w:spacing w:before="0" w:beforeAutospacing="0"/>
        <w:rPr>
          <w:sz w:val="28"/>
          <w:szCs w:val="28"/>
        </w:rPr>
      </w:pPr>
      <w:r w:rsidRPr="00040ED5">
        <w:rPr>
          <w:sz w:val="28"/>
          <w:szCs w:val="28"/>
        </w:rPr>
        <w:t xml:space="preserve">2. Настоящее постановление вступает в силу с момента подписания и </w:t>
      </w:r>
      <w:r w:rsidR="0006593F">
        <w:rPr>
          <w:sz w:val="28"/>
          <w:szCs w:val="28"/>
        </w:rPr>
        <w:t xml:space="preserve"> распространяется на правоотношения, возникшие с </w:t>
      </w:r>
      <w:r w:rsidR="0006593F" w:rsidRPr="00F00DE3">
        <w:rPr>
          <w:sz w:val="28"/>
          <w:szCs w:val="28"/>
        </w:rPr>
        <w:t xml:space="preserve"> </w:t>
      </w:r>
      <w:r w:rsidR="0006593F">
        <w:rPr>
          <w:sz w:val="28"/>
          <w:szCs w:val="28"/>
        </w:rPr>
        <w:t>01.01.202</w:t>
      </w:r>
      <w:r w:rsidR="00DF0CFF">
        <w:rPr>
          <w:sz w:val="28"/>
          <w:szCs w:val="28"/>
        </w:rPr>
        <w:t>4</w:t>
      </w:r>
      <w:r w:rsidR="0006593F">
        <w:rPr>
          <w:sz w:val="28"/>
          <w:szCs w:val="28"/>
        </w:rPr>
        <w:t xml:space="preserve"> года</w:t>
      </w:r>
      <w:r w:rsidR="0006593F" w:rsidRPr="00F00DE3">
        <w:rPr>
          <w:sz w:val="28"/>
          <w:szCs w:val="28"/>
        </w:rPr>
        <w:t>.</w:t>
      </w:r>
    </w:p>
    <w:p w:rsidR="00DF0CFF" w:rsidRPr="0041449D" w:rsidRDefault="00040ED5" w:rsidP="00D64563">
      <w:pPr>
        <w:pStyle w:val="a3"/>
        <w:shd w:val="clear" w:color="auto" w:fill="FFFFFF"/>
        <w:spacing w:before="0" w:beforeAutospacing="0"/>
        <w:rPr>
          <w:sz w:val="28"/>
          <w:szCs w:val="28"/>
        </w:rPr>
      </w:pPr>
      <w:r w:rsidRPr="00040ED5">
        <w:rPr>
          <w:sz w:val="28"/>
          <w:szCs w:val="28"/>
        </w:rPr>
        <w:t>3. Контроль за выполнением настоящего постановления оставляю за собой.</w:t>
      </w:r>
    </w:p>
    <w:p w:rsidR="003321B4" w:rsidRPr="00D64563" w:rsidRDefault="003321B4" w:rsidP="00DF0CFF">
      <w:pPr>
        <w:spacing w:after="0"/>
        <w:jc w:val="both"/>
        <w:rPr>
          <w:rFonts w:ascii="Times New Roman" w:hAnsi="Times New Roman" w:cs="Times New Roman"/>
          <w:b/>
          <w:sz w:val="28"/>
          <w:szCs w:val="28"/>
        </w:rPr>
      </w:pPr>
      <w:r w:rsidRPr="00D64563">
        <w:rPr>
          <w:rFonts w:ascii="Times New Roman" w:hAnsi="Times New Roman" w:cs="Times New Roman"/>
          <w:b/>
          <w:sz w:val="28"/>
          <w:szCs w:val="28"/>
        </w:rPr>
        <w:t>Глава</w:t>
      </w:r>
    </w:p>
    <w:p w:rsidR="008B13D3" w:rsidRPr="00D64563" w:rsidRDefault="00794EE5" w:rsidP="00DF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D64563">
        <w:rPr>
          <w:rFonts w:ascii="Times New Roman" w:hAnsi="Times New Roman" w:cs="Times New Roman"/>
          <w:b/>
          <w:sz w:val="28"/>
          <w:szCs w:val="28"/>
        </w:rPr>
        <w:t>МО СП «Колесовское»</w:t>
      </w:r>
      <w:r w:rsidR="003321B4" w:rsidRPr="00D64563">
        <w:rPr>
          <w:rFonts w:ascii="Times New Roman" w:hAnsi="Times New Roman" w:cs="Times New Roman"/>
          <w:b/>
          <w:sz w:val="28"/>
          <w:szCs w:val="28"/>
        </w:rPr>
        <w:t xml:space="preserve">                       </w:t>
      </w:r>
      <w:r w:rsidR="00BB33F5" w:rsidRPr="00D64563">
        <w:rPr>
          <w:rFonts w:ascii="Times New Roman" w:hAnsi="Times New Roman" w:cs="Times New Roman"/>
          <w:b/>
          <w:sz w:val="28"/>
          <w:szCs w:val="28"/>
        </w:rPr>
        <w:t xml:space="preserve">                           </w:t>
      </w:r>
      <w:r w:rsidR="00D64563">
        <w:rPr>
          <w:rFonts w:ascii="Times New Roman" w:hAnsi="Times New Roman" w:cs="Times New Roman"/>
          <w:b/>
          <w:sz w:val="28"/>
          <w:szCs w:val="28"/>
        </w:rPr>
        <w:t xml:space="preserve"> </w:t>
      </w:r>
      <w:r w:rsidR="00D64563" w:rsidRPr="00D64563">
        <w:rPr>
          <w:rFonts w:ascii="Times New Roman" w:hAnsi="Times New Roman" w:cs="Times New Roman"/>
          <w:b/>
          <w:sz w:val="28"/>
          <w:szCs w:val="28"/>
        </w:rPr>
        <w:t xml:space="preserve">                 </w:t>
      </w:r>
      <w:r w:rsidR="00BB33F5" w:rsidRPr="00D64563">
        <w:rPr>
          <w:rFonts w:ascii="Times New Roman" w:hAnsi="Times New Roman" w:cs="Times New Roman"/>
          <w:b/>
          <w:sz w:val="28"/>
          <w:szCs w:val="28"/>
        </w:rPr>
        <w:t xml:space="preserve"> С.В. Перевозников</w:t>
      </w:r>
    </w:p>
    <w:p w:rsidR="00D64563" w:rsidRDefault="00D64563" w:rsidP="00C73EA1">
      <w:pPr>
        <w:autoSpaceDE w:val="0"/>
        <w:autoSpaceDN w:val="0"/>
        <w:adjustRightInd w:val="0"/>
        <w:spacing w:after="0"/>
        <w:jc w:val="right"/>
        <w:outlineLvl w:val="0"/>
        <w:rPr>
          <w:rFonts w:ascii="Times New Roman" w:hAnsi="Times New Roman" w:cs="Times New Roman"/>
          <w:sz w:val="24"/>
          <w:szCs w:val="24"/>
        </w:rPr>
      </w:pPr>
    </w:p>
    <w:p w:rsidR="00D64563" w:rsidRDefault="00D64563" w:rsidP="00C73EA1">
      <w:pPr>
        <w:autoSpaceDE w:val="0"/>
        <w:autoSpaceDN w:val="0"/>
        <w:adjustRightInd w:val="0"/>
        <w:spacing w:after="0"/>
        <w:jc w:val="right"/>
        <w:outlineLvl w:val="0"/>
        <w:rPr>
          <w:rFonts w:ascii="Times New Roman" w:hAnsi="Times New Roman" w:cs="Times New Roman"/>
          <w:sz w:val="24"/>
          <w:szCs w:val="24"/>
        </w:rPr>
      </w:pPr>
    </w:p>
    <w:p w:rsidR="00D64563" w:rsidRDefault="00D64563" w:rsidP="00C73EA1">
      <w:pPr>
        <w:autoSpaceDE w:val="0"/>
        <w:autoSpaceDN w:val="0"/>
        <w:adjustRightInd w:val="0"/>
        <w:spacing w:after="0"/>
        <w:jc w:val="right"/>
        <w:outlineLvl w:val="0"/>
        <w:rPr>
          <w:rFonts w:ascii="Times New Roman" w:hAnsi="Times New Roman" w:cs="Times New Roman"/>
          <w:sz w:val="24"/>
          <w:szCs w:val="24"/>
        </w:rPr>
      </w:pPr>
    </w:p>
    <w:p w:rsidR="008B13D3" w:rsidRDefault="00040ED5" w:rsidP="00C73EA1">
      <w:pPr>
        <w:autoSpaceDE w:val="0"/>
        <w:autoSpaceDN w:val="0"/>
        <w:adjustRightInd w:val="0"/>
        <w:spacing w:after="0"/>
        <w:jc w:val="right"/>
        <w:outlineLvl w:val="0"/>
        <w:rPr>
          <w:rFonts w:ascii="Times New Roman" w:hAnsi="Times New Roman" w:cs="Times New Roman"/>
          <w:sz w:val="24"/>
          <w:szCs w:val="24"/>
        </w:rPr>
      </w:pPr>
      <w:r w:rsidRPr="00C73EA1">
        <w:rPr>
          <w:rFonts w:ascii="Times New Roman" w:hAnsi="Times New Roman" w:cs="Times New Roman"/>
          <w:sz w:val="24"/>
          <w:szCs w:val="24"/>
        </w:rPr>
        <w:lastRenderedPageBreak/>
        <w:t xml:space="preserve">Приложение </w:t>
      </w:r>
      <w:r w:rsidR="008B13D3">
        <w:rPr>
          <w:rFonts w:ascii="Times New Roman" w:hAnsi="Times New Roman" w:cs="Times New Roman"/>
          <w:sz w:val="24"/>
          <w:szCs w:val="24"/>
        </w:rPr>
        <w:t>№1</w:t>
      </w:r>
    </w:p>
    <w:p w:rsidR="008B13D3" w:rsidRDefault="008B13D3" w:rsidP="00C73EA1">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040ED5" w:rsidRPr="00C73EA1" w:rsidRDefault="000C2007" w:rsidP="008B13D3">
      <w:pPr>
        <w:autoSpaceDE w:val="0"/>
        <w:autoSpaceDN w:val="0"/>
        <w:adjustRightInd w:val="0"/>
        <w:spacing w:after="0"/>
        <w:jc w:val="right"/>
        <w:outlineLvl w:val="0"/>
        <w:rPr>
          <w:rFonts w:ascii="Times New Roman" w:hAnsi="Times New Roman" w:cs="Times New Roman"/>
          <w:sz w:val="24"/>
          <w:szCs w:val="24"/>
        </w:rPr>
      </w:pPr>
      <w:r w:rsidRPr="00C73EA1">
        <w:rPr>
          <w:rFonts w:ascii="Times New Roman" w:hAnsi="Times New Roman" w:cs="Times New Roman"/>
          <w:sz w:val="24"/>
          <w:szCs w:val="24"/>
        </w:rPr>
        <w:t>Постановлени</w:t>
      </w:r>
      <w:r w:rsidR="008B13D3">
        <w:rPr>
          <w:rFonts w:ascii="Times New Roman" w:hAnsi="Times New Roman" w:cs="Times New Roman"/>
          <w:sz w:val="24"/>
          <w:szCs w:val="24"/>
        </w:rPr>
        <w:t>ем</w:t>
      </w:r>
    </w:p>
    <w:p w:rsidR="00040ED5" w:rsidRPr="00C73EA1" w:rsidRDefault="00040ED5" w:rsidP="00C73EA1">
      <w:pPr>
        <w:autoSpaceDE w:val="0"/>
        <w:autoSpaceDN w:val="0"/>
        <w:adjustRightInd w:val="0"/>
        <w:spacing w:after="0"/>
        <w:jc w:val="right"/>
        <w:rPr>
          <w:rFonts w:ascii="Times New Roman" w:hAnsi="Times New Roman" w:cs="Times New Roman"/>
          <w:sz w:val="24"/>
          <w:szCs w:val="24"/>
        </w:rPr>
      </w:pPr>
      <w:r w:rsidRPr="00C73EA1">
        <w:rPr>
          <w:rFonts w:ascii="Times New Roman" w:hAnsi="Times New Roman" w:cs="Times New Roman"/>
          <w:sz w:val="24"/>
          <w:szCs w:val="24"/>
        </w:rPr>
        <w:t xml:space="preserve">Администрации </w:t>
      </w:r>
      <w:r w:rsidR="000C2007" w:rsidRPr="00C73EA1">
        <w:rPr>
          <w:rFonts w:ascii="Times New Roman" w:hAnsi="Times New Roman" w:cs="Times New Roman"/>
          <w:sz w:val="24"/>
          <w:szCs w:val="24"/>
        </w:rPr>
        <w:t>МО СП «Колесов</w:t>
      </w:r>
      <w:r w:rsidRPr="00C73EA1">
        <w:rPr>
          <w:rFonts w:ascii="Times New Roman" w:hAnsi="Times New Roman" w:cs="Times New Roman"/>
          <w:sz w:val="24"/>
          <w:szCs w:val="24"/>
        </w:rPr>
        <w:t>ское»</w:t>
      </w:r>
    </w:p>
    <w:p w:rsidR="00040ED5" w:rsidRDefault="00040ED5" w:rsidP="00C73EA1">
      <w:pPr>
        <w:autoSpaceDE w:val="0"/>
        <w:autoSpaceDN w:val="0"/>
        <w:adjustRightInd w:val="0"/>
        <w:spacing w:after="0"/>
        <w:jc w:val="right"/>
        <w:rPr>
          <w:rFonts w:ascii="Times New Roman" w:hAnsi="Times New Roman" w:cs="Times New Roman"/>
          <w:sz w:val="24"/>
          <w:szCs w:val="24"/>
        </w:rPr>
      </w:pPr>
      <w:r w:rsidRPr="00C73EA1">
        <w:rPr>
          <w:rFonts w:ascii="Times New Roman" w:hAnsi="Times New Roman" w:cs="Times New Roman"/>
          <w:sz w:val="24"/>
          <w:szCs w:val="24"/>
        </w:rPr>
        <w:t xml:space="preserve">от </w:t>
      </w:r>
      <w:r w:rsidR="00026B8D">
        <w:rPr>
          <w:rFonts w:ascii="Times New Roman" w:hAnsi="Times New Roman" w:cs="Times New Roman"/>
          <w:sz w:val="24"/>
          <w:szCs w:val="24"/>
        </w:rPr>
        <w:t>16.08</w:t>
      </w:r>
      <w:r w:rsidRPr="00C73EA1">
        <w:rPr>
          <w:rFonts w:ascii="Times New Roman" w:hAnsi="Times New Roman" w:cs="Times New Roman"/>
          <w:sz w:val="24"/>
          <w:szCs w:val="24"/>
        </w:rPr>
        <w:t>.20</w:t>
      </w:r>
      <w:r w:rsidR="000C2007" w:rsidRPr="00C73EA1">
        <w:rPr>
          <w:rFonts w:ascii="Times New Roman" w:hAnsi="Times New Roman" w:cs="Times New Roman"/>
          <w:sz w:val="24"/>
          <w:szCs w:val="24"/>
        </w:rPr>
        <w:t>2</w:t>
      </w:r>
      <w:r w:rsidR="00026B8D">
        <w:rPr>
          <w:rFonts w:ascii="Times New Roman" w:hAnsi="Times New Roman" w:cs="Times New Roman"/>
          <w:sz w:val="24"/>
          <w:szCs w:val="24"/>
        </w:rPr>
        <w:t>4</w:t>
      </w:r>
      <w:r w:rsidRPr="00C73EA1">
        <w:rPr>
          <w:rFonts w:ascii="Times New Roman" w:hAnsi="Times New Roman" w:cs="Times New Roman"/>
          <w:sz w:val="24"/>
          <w:szCs w:val="24"/>
        </w:rPr>
        <w:t xml:space="preserve"> №</w:t>
      </w:r>
      <w:r w:rsidR="00026B8D">
        <w:rPr>
          <w:rFonts w:ascii="Times New Roman" w:hAnsi="Times New Roman" w:cs="Times New Roman"/>
          <w:sz w:val="24"/>
          <w:szCs w:val="24"/>
        </w:rPr>
        <w:t xml:space="preserve"> 44</w:t>
      </w:r>
    </w:p>
    <w:p w:rsidR="00026B8D" w:rsidRPr="00C73EA1" w:rsidRDefault="00026B8D" w:rsidP="00C73EA1">
      <w:pPr>
        <w:autoSpaceDE w:val="0"/>
        <w:autoSpaceDN w:val="0"/>
        <w:adjustRightInd w:val="0"/>
        <w:spacing w:after="0"/>
        <w:jc w:val="right"/>
        <w:rPr>
          <w:rFonts w:ascii="Times New Roman" w:hAnsi="Times New Roman" w:cs="Times New Roman"/>
          <w:sz w:val="24"/>
          <w:szCs w:val="24"/>
        </w:rPr>
      </w:pP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 мая 2022 г. № 82н "О Порядке формирования и применения кодов бюджетной классификации Российской Федерации, их структуре и принципах назначения", </w:t>
      </w:r>
      <w:r w:rsidRPr="008B13D3">
        <w:rPr>
          <w:rFonts w:ascii="Times New Roman" w:hAnsi="Times New Roman" w:cs="Times New Roman"/>
          <w:i/>
        </w:rPr>
        <w:t>от 1 июня 2023 г. № 80н "Об утверждении кодов (перечней кодов) бюджетной классификации Российской Федерации на 2024 год (на 2024 год и на плановый период 2025 и 2026 годов)"</w:t>
      </w:r>
      <w:r w:rsidRPr="008B13D3">
        <w:rPr>
          <w:rFonts w:ascii="Times New Roman" w:hAnsi="Times New Roman" w:cs="Times New Roman"/>
        </w:rPr>
        <w:t xml:space="preserve"> и применяется при составлении и исполнении бюджета </w:t>
      </w:r>
      <w:r w:rsidR="001A78AC">
        <w:rPr>
          <w:rFonts w:ascii="Times New Roman" w:hAnsi="Times New Roman" w:cs="Times New Roman"/>
        </w:rPr>
        <w:t>МО СП «Колесовское»</w:t>
      </w:r>
      <w:r w:rsidR="001A78AC" w:rsidRPr="008B13D3">
        <w:rPr>
          <w:rFonts w:ascii="Times New Roman" w:hAnsi="Times New Roman" w:cs="Times New Roman"/>
          <w:i/>
        </w:rPr>
        <w:t xml:space="preserve"> </w:t>
      </w:r>
      <w:r w:rsidRPr="008B13D3">
        <w:rPr>
          <w:rFonts w:ascii="Times New Roman" w:hAnsi="Times New Roman" w:cs="Times New Roman"/>
        </w:rPr>
        <w:t>на 2024 год и на плановый период 2025 и 2026 годов.</w:t>
      </w:r>
    </w:p>
    <w:p w:rsidR="008B13D3" w:rsidRPr="008B13D3" w:rsidRDefault="008B13D3" w:rsidP="008B13D3">
      <w:pPr>
        <w:widowControl w:val="0"/>
        <w:autoSpaceDE w:val="0"/>
        <w:autoSpaceDN w:val="0"/>
        <w:jc w:val="both"/>
        <w:rPr>
          <w:rFonts w:ascii="Times New Roman" w:hAnsi="Times New Roman" w:cs="Times New Roman"/>
        </w:rPr>
      </w:pPr>
    </w:p>
    <w:p w:rsidR="008B13D3" w:rsidRPr="008B13D3" w:rsidRDefault="008B13D3" w:rsidP="008B13D3">
      <w:pPr>
        <w:pStyle w:val="ConsPlusTitle"/>
        <w:widowControl/>
        <w:jc w:val="center"/>
      </w:pPr>
      <w:r w:rsidRPr="008B13D3">
        <w:rPr>
          <w:lang w:val="en-US"/>
        </w:rPr>
        <w:t>I</w:t>
      </w:r>
      <w:r w:rsidRPr="008B13D3">
        <w:t>. Порядок формирования кодов целевых статей расходов бюджета МО СП «Колесовское»</w:t>
      </w:r>
    </w:p>
    <w:p w:rsidR="00040ED5" w:rsidRPr="008B13D3" w:rsidRDefault="008B13D3" w:rsidP="008B13D3">
      <w:pPr>
        <w:autoSpaceDE w:val="0"/>
        <w:autoSpaceDN w:val="0"/>
        <w:adjustRightInd w:val="0"/>
        <w:spacing w:after="0"/>
        <w:ind w:firstLine="540"/>
        <w:jc w:val="both"/>
        <w:rPr>
          <w:rFonts w:ascii="Times New Roman" w:hAnsi="Times New Roman" w:cs="Times New Roman"/>
          <w:b/>
          <w:sz w:val="24"/>
          <w:szCs w:val="24"/>
        </w:rPr>
      </w:pPr>
      <w:r w:rsidRPr="008B13D3">
        <w:rPr>
          <w:rFonts w:ascii="Times New Roman" w:hAnsi="Times New Roman" w:cs="Times New Roman"/>
          <w:b/>
        </w:rPr>
        <w:t xml:space="preserve"> </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Целевые статьи расходов бюджета </w:t>
      </w:r>
      <w:r w:rsidR="003C6CCA">
        <w:rPr>
          <w:rFonts w:ascii="Times New Roman" w:hAnsi="Times New Roman" w:cs="Times New Roman"/>
        </w:rPr>
        <w:t>МО СП «Колесовское»</w:t>
      </w:r>
      <w:r w:rsidRPr="008B13D3">
        <w:rPr>
          <w:rFonts w:ascii="Times New Roman" w:hAnsi="Times New Roman" w:cs="Times New Roman"/>
          <w:i/>
        </w:rPr>
        <w:t xml:space="preserve"> </w:t>
      </w:r>
      <w:r w:rsidRPr="008B13D3">
        <w:rPr>
          <w:rFonts w:ascii="Times New Roman" w:hAnsi="Times New Roman" w:cs="Times New Roman"/>
        </w:rPr>
        <w:t>формируются в следующем порядке.</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При формировании кодов целевых статей расходов бюджета </w:t>
      </w:r>
      <w:r w:rsidR="003C6CCA">
        <w:rPr>
          <w:rFonts w:ascii="Times New Roman" w:hAnsi="Times New Roman" w:cs="Times New Roman"/>
        </w:rPr>
        <w:t>МО СП «Колесовское»</w:t>
      </w:r>
      <w:r w:rsidRPr="008B13D3">
        <w:rPr>
          <w:rFonts w:ascii="Times New Roman" w:hAnsi="Times New Roman" w:cs="Times New Roman"/>
        </w:rPr>
        <w:t xml:space="preserve"> применяются следующие основные подходы:</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1. Целевые статьи расходов бюджета </w:t>
      </w:r>
      <w:r w:rsidR="003C6CCA">
        <w:rPr>
          <w:rFonts w:ascii="Times New Roman" w:hAnsi="Times New Roman" w:cs="Times New Roman"/>
        </w:rPr>
        <w:t>МО СП «Колесовское»</w:t>
      </w:r>
      <w:r w:rsidRPr="008B13D3">
        <w:rPr>
          <w:rFonts w:ascii="Times New Roman" w:hAnsi="Times New Roman" w:cs="Times New Roman"/>
          <w:i/>
        </w:rPr>
        <w:t xml:space="preserve"> </w:t>
      </w:r>
      <w:r w:rsidRPr="008B13D3">
        <w:rPr>
          <w:rFonts w:ascii="Times New Roman" w:hAnsi="Times New Roman" w:cs="Times New Roman"/>
        </w:rPr>
        <w:t>обеспечивают привязку бюджетных ассигнований к программным (</w:t>
      </w:r>
      <w:proofErr w:type="spellStart"/>
      <w:r w:rsidRPr="008B13D3">
        <w:rPr>
          <w:rFonts w:ascii="Times New Roman" w:hAnsi="Times New Roman" w:cs="Times New Roman"/>
        </w:rPr>
        <w:t>непрограммным</w:t>
      </w:r>
      <w:proofErr w:type="spellEnd"/>
      <w:r w:rsidRPr="008B13D3">
        <w:rPr>
          <w:rFonts w:ascii="Times New Roman" w:hAnsi="Times New Roman" w:cs="Times New Roman"/>
        </w:rPr>
        <w:t>) направлениям деятельности (функциям) органов местного самоуправления, указанных в ведомственной структуре расходов бюджета.</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2. Код целевой статьи расходов бюджета </w:t>
      </w:r>
      <w:r w:rsidR="003C6CCA">
        <w:rPr>
          <w:rFonts w:ascii="Times New Roman" w:hAnsi="Times New Roman" w:cs="Times New Roman"/>
        </w:rPr>
        <w:t>МО СП «Колесовское»</w:t>
      </w:r>
      <w:r w:rsidRPr="008B13D3">
        <w:rPr>
          <w:rFonts w:ascii="Times New Roman" w:hAnsi="Times New Roman" w:cs="Times New Roman"/>
          <w:i/>
        </w:rPr>
        <w:t xml:space="preserve"> </w:t>
      </w:r>
      <w:r w:rsidRPr="008B13D3">
        <w:rPr>
          <w:rFonts w:ascii="Times New Roman" w:hAnsi="Times New Roman" w:cs="Times New Roman"/>
        </w:rPr>
        <w:t xml:space="preserve">состоит из десяти разрядов </w:t>
      </w:r>
      <w:r w:rsidRPr="008B13D3">
        <w:rPr>
          <w:rFonts w:ascii="Times New Roman" w:hAnsi="Times New Roman" w:cs="Times New Roman"/>
        </w:rPr>
        <w:br/>
        <w:t>(8 - 17 разряды кода классификации расходов).</w:t>
      </w:r>
    </w:p>
    <w:p w:rsidR="008B13D3" w:rsidRPr="008B13D3" w:rsidRDefault="008B13D3" w:rsidP="002E26BB">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 xml:space="preserve">Структура кода целевой статьи расходов бюджета </w:t>
      </w:r>
      <w:r w:rsidR="003C6CCA">
        <w:rPr>
          <w:rFonts w:ascii="Times New Roman" w:hAnsi="Times New Roman" w:cs="Times New Roman"/>
        </w:rPr>
        <w:t>МО СП «Колесовское»</w:t>
      </w:r>
      <w:r w:rsidRPr="008B13D3">
        <w:rPr>
          <w:rFonts w:ascii="Times New Roman" w:hAnsi="Times New Roman" w:cs="Times New Roman"/>
          <w:i/>
        </w:rPr>
        <w:t xml:space="preserve"> </w:t>
      </w:r>
      <w:r w:rsidRPr="008B13D3">
        <w:rPr>
          <w:rFonts w:ascii="Times New Roman" w:hAnsi="Times New Roman" w:cs="Times New Roman"/>
        </w:rPr>
        <w:t>включает следующие составные части (таблица 1):</w:t>
      </w:r>
    </w:p>
    <w:p w:rsidR="008B13D3" w:rsidRPr="008B13D3" w:rsidRDefault="008B13D3" w:rsidP="008B13D3">
      <w:pPr>
        <w:widowControl w:val="0"/>
        <w:autoSpaceDE w:val="0"/>
        <w:autoSpaceDN w:val="0"/>
        <w:jc w:val="right"/>
        <w:rPr>
          <w:rFonts w:ascii="Times New Roman" w:hAnsi="Times New Roman" w:cs="Times New Roman"/>
        </w:rPr>
      </w:pPr>
      <w:r w:rsidRPr="008B13D3">
        <w:rPr>
          <w:rFonts w:ascii="Times New Roman" w:hAnsi="Times New Roman" w:cs="Times New Roman"/>
        </w:rPr>
        <w:t>Таблица 1</w:t>
      </w:r>
    </w:p>
    <w:p w:rsidR="008B13D3" w:rsidRPr="008B13D3" w:rsidRDefault="008B13D3" w:rsidP="008B13D3">
      <w:pPr>
        <w:widowControl w:val="0"/>
        <w:autoSpaceDE w:val="0"/>
        <w:autoSpaceDN w:val="0"/>
        <w:jc w:val="both"/>
        <w:rPr>
          <w:rFonts w:ascii="Times New Roman" w:hAnsi="Times New Roman" w:cs="Times New Roman"/>
        </w:rPr>
      </w:pPr>
    </w:p>
    <w:tbl>
      <w:tblPr>
        <w:tblW w:w="0" w:type="auto"/>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850"/>
        <w:gridCol w:w="851"/>
        <w:gridCol w:w="1134"/>
        <w:gridCol w:w="1134"/>
        <w:gridCol w:w="850"/>
        <w:gridCol w:w="851"/>
        <w:gridCol w:w="850"/>
        <w:gridCol w:w="851"/>
        <w:gridCol w:w="821"/>
      </w:tblGrid>
      <w:tr w:rsidR="008B13D3" w:rsidRPr="008B13D3" w:rsidTr="00670F4F">
        <w:trPr>
          <w:jc w:val="center"/>
        </w:trPr>
        <w:tc>
          <w:tcPr>
            <w:tcW w:w="9508" w:type="dxa"/>
            <w:gridSpan w:val="10"/>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Целевая статья</w:t>
            </w:r>
          </w:p>
        </w:tc>
      </w:tr>
      <w:tr w:rsidR="008B13D3" w:rsidRPr="008B13D3" w:rsidTr="00670F4F">
        <w:trPr>
          <w:jc w:val="center"/>
        </w:trPr>
        <w:tc>
          <w:tcPr>
            <w:tcW w:w="5285" w:type="dxa"/>
            <w:gridSpan w:val="5"/>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Программная (</w:t>
            </w:r>
            <w:proofErr w:type="spellStart"/>
            <w:r w:rsidRPr="008B13D3">
              <w:rPr>
                <w:rFonts w:ascii="Times New Roman" w:hAnsi="Times New Roman" w:cs="Times New Roman"/>
              </w:rPr>
              <w:t>непрограммная</w:t>
            </w:r>
            <w:proofErr w:type="spellEnd"/>
            <w:r w:rsidRPr="008B13D3">
              <w:rPr>
                <w:rFonts w:ascii="Times New Roman" w:hAnsi="Times New Roman" w:cs="Times New Roman"/>
              </w:rPr>
              <w:t>) статья</w:t>
            </w:r>
          </w:p>
        </w:tc>
        <w:tc>
          <w:tcPr>
            <w:tcW w:w="4223" w:type="dxa"/>
            <w:gridSpan w:val="5"/>
            <w:vMerge w:val="restart"/>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Направление расходов</w:t>
            </w:r>
          </w:p>
        </w:tc>
      </w:tr>
      <w:tr w:rsidR="008B13D3" w:rsidRPr="008B13D3" w:rsidTr="00670F4F">
        <w:trPr>
          <w:jc w:val="center"/>
        </w:trPr>
        <w:tc>
          <w:tcPr>
            <w:tcW w:w="3017" w:type="dxa"/>
            <w:gridSpan w:val="3"/>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Программное (</w:t>
            </w:r>
            <w:proofErr w:type="spellStart"/>
            <w:r w:rsidRPr="008B13D3">
              <w:rPr>
                <w:rFonts w:ascii="Times New Roman" w:hAnsi="Times New Roman" w:cs="Times New Roman"/>
              </w:rPr>
              <w:t>непрограммное</w:t>
            </w:r>
            <w:proofErr w:type="spellEnd"/>
            <w:r w:rsidRPr="008B13D3">
              <w:rPr>
                <w:rFonts w:ascii="Times New Roman" w:hAnsi="Times New Roman" w:cs="Times New Roman"/>
              </w:rPr>
              <w:t>) направление деятельности</w:t>
            </w:r>
          </w:p>
        </w:tc>
        <w:tc>
          <w:tcPr>
            <w:tcW w:w="2268" w:type="dxa"/>
            <w:gridSpan w:val="2"/>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Дополнительный код программного (</w:t>
            </w:r>
            <w:proofErr w:type="spellStart"/>
            <w:r w:rsidRPr="008B13D3">
              <w:rPr>
                <w:rFonts w:ascii="Times New Roman" w:hAnsi="Times New Roman" w:cs="Times New Roman"/>
              </w:rPr>
              <w:t>непрограммного</w:t>
            </w:r>
            <w:proofErr w:type="spellEnd"/>
            <w:r w:rsidRPr="008B13D3">
              <w:rPr>
                <w:rFonts w:ascii="Times New Roman" w:hAnsi="Times New Roman" w:cs="Times New Roman"/>
              </w:rPr>
              <w:t>) направления деятельности</w:t>
            </w:r>
          </w:p>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(структурный элемент)</w:t>
            </w:r>
          </w:p>
        </w:tc>
        <w:tc>
          <w:tcPr>
            <w:tcW w:w="4223" w:type="dxa"/>
            <w:gridSpan w:val="5"/>
            <w:vMerge/>
          </w:tcPr>
          <w:p w:rsidR="008B13D3" w:rsidRPr="008B13D3" w:rsidRDefault="008B13D3" w:rsidP="00670F4F">
            <w:pPr>
              <w:widowControl w:val="0"/>
              <w:autoSpaceDE w:val="0"/>
              <w:autoSpaceDN w:val="0"/>
              <w:rPr>
                <w:rFonts w:ascii="Times New Roman" w:hAnsi="Times New Roman" w:cs="Times New Roman"/>
              </w:rPr>
            </w:pPr>
          </w:p>
        </w:tc>
      </w:tr>
      <w:tr w:rsidR="008B13D3" w:rsidRPr="008B13D3" w:rsidTr="00670F4F">
        <w:trPr>
          <w:jc w:val="center"/>
        </w:trPr>
        <w:tc>
          <w:tcPr>
            <w:tcW w:w="1316"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8</w:t>
            </w:r>
          </w:p>
        </w:tc>
        <w:tc>
          <w:tcPr>
            <w:tcW w:w="850"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9</w:t>
            </w:r>
          </w:p>
        </w:tc>
        <w:tc>
          <w:tcPr>
            <w:tcW w:w="851"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10</w:t>
            </w:r>
          </w:p>
        </w:tc>
        <w:tc>
          <w:tcPr>
            <w:tcW w:w="1134"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11</w:t>
            </w:r>
          </w:p>
        </w:tc>
        <w:tc>
          <w:tcPr>
            <w:tcW w:w="1134"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12</w:t>
            </w:r>
          </w:p>
        </w:tc>
        <w:tc>
          <w:tcPr>
            <w:tcW w:w="850"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13</w:t>
            </w:r>
          </w:p>
        </w:tc>
        <w:tc>
          <w:tcPr>
            <w:tcW w:w="851"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14</w:t>
            </w:r>
          </w:p>
        </w:tc>
        <w:tc>
          <w:tcPr>
            <w:tcW w:w="850"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15</w:t>
            </w:r>
          </w:p>
        </w:tc>
        <w:tc>
          <w:tcPr>
            <w:tcW w:w="851"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16</w:t>
            </w:r>
          </w:p>
        </w:tc>
        <w:tc>
          <w:tcPr>
            <w:tcW w:w="821" w:type="dxa"/>
          </w:tcPr>
          <w:p w:rsidR="008B13D3" w:rsidRPr="008B13D3" w:rsidRDefault="008B13D3" w:rsidP="00670F4F">
            <w:pPr>
              <w:widowControl w:val="0"/>
              <w:autoSpaceDE w:val="0"/>
              <w:autoSpaceDN w:val="0"/>
              <w:spacing w:line="200" w:lineRule="auto"/>
              <w:jc w:val="center"/>
              <w:rPr>
                <w:rFonts w:ascii="Times New Roman" w:hAnsi="Times New Roman" w:cs="Times New Roman"/>
              </w:rPr>
            </w:pPr>
            <w:r w:rsidRPr="008B13D3">
              <w:rPr>
                <w:rFonts w:ascii="Times New Roman" w:hAnsi="Times New Roman" w:cs="Times New Roman"/>
              </w:rPr>
              <w:t>17</w:t>
            </w:r>
          </w:p>
        </w:tc>
      </w:tr>
    </w:tbl>
    <w:p w:rsidR="008B13D3" w:rsidRPr="008B13D3" w:rsidRDefault="008B13D3" w:rsidP="008B13D3">
      <w:pPr>
        <w:widowControl w:val="0"/>
        <w:autoSpaceDE w:val="0"/>
        <w:autoSpaceDN w:val="0"/>
        <w:jc w:val="both"/>
        <w:rPr>
          <w:rFonts w:ascii="Times New Roman" w:hAnsi="Times New Roman" w:cs="Times New Roman"/>
        </w:rPr>
      </w:pP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а) код программного (</w:t>
      </w:r>
      <w:proofErr w:type="spellStart"/>
      <w:r w:rsidRPr="008B13D3">
        <w:rPr>
          <w:rFonts w:ascii="Times New Roman" w:hAnsi="Times New Roman" w:cs="Times New Roman"/>
        </w:rPr>
        <w:t>непрограммного</w:t>
      </w:r>
      <w:proofErr w:type="spellEnd"/>
      <w:r w:rsidRPr="008B13D3">
        <w:rPr>
          <w:rFonts w:ascii="Times New Roman" w:hAnsi="Times New Roman" w:cs="Times New Roman"/>
        </w:rPr>
        <w:t>) направления деятельности (8 - 10 разряды кода бюджетной классификации Российской Федерации) предназначен для кодирования бюджетных ассигнований по программным (</w:t>
      </w:r>
      <w:proofErr w:type="spellStart"/>
      <w:r w:rsidRPr="008B13D3">
        <w:rPr>
          <w:rFonts w:ascii="Times New Roman" w:hAnsi="Times New Roman" w:cs="Times New Roman"/>
        </w:rPr>
        <w:t>непрограммным</w:t>
      </w:r>
      <w:proofErr w:type="spellEnd"/>
      <w:r w:rsidRPr="008B13D3">
        <w:rPr>
          <w:rFonts w:ascii="Times New Roman" w:hAnsi="Times New Roman" w:cs="Times New Roman"/>
        </w:rPr>
        <w:t xml:space="preserve">) направлениям деятельности органов местного самоуправления, указанных </w:t>
      </w:r>
      <w:r w:rsidRPr="008B13D3">
        <w:rPr>
          <w:rFonts w:ascii="Times New Roman" w:hAnsi="Times New Roman" w:cs="Times New Roman"/>
        </w:rPr>
        <w:lastRenderedPageBreak/>
        <w:t>в ведомственной структуре расходов бюджета;</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б) дополнительный код программного (</w:t>
      </w:r>
      <w:proofErr w:type="spellStart"/>
      <w:r w:rsidRPr="008B13D3">
        <w:rPr>
          <w:rFonts w:ascii="Times New Roman" w:hAnsi="Times New Roman" w:cs="Times New Roman"/>
        </w:rPr>
        <w:t>непрограммного</w:t>
      </w:r>
      <w:proofErr w:type="spellEnd"/>
      <w:r w:rsidRPr="008B13D3">
        <w:rPr>
          <w:rFonts w:ascii="Times New Roman" w:hAnsi="Times New Roman" w:cs="Times New Roman"/>
        </w:rPr>
        <w:t>) направления деятельности (код структурного элемента) (11 - 12 разряды кода бюджетной классификации Российской Федерации) предназначен для кодирования бюджетных ассигнований на:</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финансовое обеспечение мероприятий, направленных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w:t>
      </w:r>
    </w:p>
    <w:p w:rsidR="008B13D3"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финансовое обеспечение мероприятий, направленных на обеспечение деятельности органов местного самоуправления, и иных мероприятий;</w:t>
      </w:r>
    </w:p>
    <w:p w:rsidR="00375DFF" w:rsidRPr="008B13D3" w:rsidRDefault="008B13D3" w:rsidP="008B13D3">
      <w:pPr>
        <w:widowControl w:val="0"/>
        <w:autoSpaceDE w:val="0"/>
        <w:autoSpaceDN w:val="0"/>
        <w:ind w:firstLine="709"/>
        <w:jc w:val="both"/>
        <w:rPr>
          <w:rFonts w:ascii="Times New Roman" w:hAnsi="Times New Roman" w:cs="Times New Roman"/>
        </w:rPr>
      </w:pPr>
      <w:r w:rsidRPr="008B13D3">
        <w:rPr>
          <w:rFonts w:ascii="Times New Roman" w:hAnsi="Times New Roman" w:cs="Times New Roman"/>
        </w:rPr>
        <w:t>в) код направления расходов (13 - 17 разряды кода бюджетной классификации Российской Федерации) предназначен для кодирования бюджетных ассигнований по соответствующему направлению (цели) расходования средств.</w:t>
      </w:r>
    </w:p>
    <w:p w:rsidR="00040ED5" w:rsidRPr="008B13D3" w:rsidRDefault="008B13D3" w:rsidP="008B13D3">
      <w:pPr>
        <w:widowControl w:val="0"/>
        <w:autoSpaceDE w:val="0"/>
        <w:autoSpaceDN w:val="0"/>
        <w:jc w:val="center"/>
        <w:outlineLvl w:val="1"/>
        <w:rPr>
          <w:rFonts w:ascii="Times New Roman" w:hAnsi="Times New Roman" w:cs="Times New Roman"/>
          <w:b/>
        </w:rPr>
      </w:pPr>
      <w:r w:rsidRPr="008B13D3">
        <w:rPr>
          <w:rFonts w:ascii="Times New Roman" w:hAnsi="Times New Roman" w:cs="Times New Roman"/>
          <w:b/>
          <w:lang w:val="en-US"/>
        </w:rPr>
        <w:t>II</w:t>
      </w:r>
      <w:r w:rsidRPr="008B13D3">
        <w:rPr>
          <w:rFonts w:ascii="Times New Roman" w:hAnsi="Times New Roman" w:cs="Times New Roman"/>
          <w:b/>
        </w:rPr>
        <w:t>. Правила отнесения расходов</w:t>
      </w:r>
      <w:r w:rsidRPr="008B13D3">
        <w:rPr>
          <w:rFonts w:ascii="Times New Roman" w:hAnsi="Times New Roman" w:cs="Times New Roman"/>
          <w:b/>
          <w:sz w:val="24"/>
          <w:szCs w:val="24"/>
        </w:rPr>
        <w:t xml:space="preserve"> бюджета</w:t>
      </w:r>
      <w:r w:rsidR="00040ED5" w:rsidRPr="008B13D3">
        <w:rPr>
          <w:rFonts w:ascii="Times New Roman" w:hAnsi="Times New Roman" w:cs="Times New Roman"/>
          <w:b/>
          <w:sz w:val="24"/>
          <w:szCs w:val="24"/>
        </w:rPr>
        <w:t xml:space="preserve"> МО СП «</w:t>
      </w:r>
      <w:r w:rsidR="005B546D" w:rsidRPr="008B13D3">
        <w:rPr>
          <w:rFonts w:ascii="Times New Roman" w:hAnsi="Times New Roman" w:cs="Times New Roman"/>
          <w:b/>
          <w:sz w:val="24"/>
          <w:szCs w:val="24"/>
        </w:rPr>
        <w:t>Колесов</w:t>
      </w:r>
      <w:r w:rsidR="00040ED5" w:rsidRPr="008B13D3">
        <w:rPr>
          <w:rFonts w:ascii="Times New Roman" w:hAnsi="Times New Roman" w:cs="Times New Roman"/>
          <w:b/>
          <w:sz w:val="24"/>
          <w:szCs w:val="24"/>
        </w:rPr>
        <w:t>ское»</w:t>
      </w:r>
      <w:r w:rsidRPr="008B13D3">
        <w:rPr>
          <w:rFonts w:ascii="Times New Roman" w:hAnsi="Times New Roman" w:cs="Times New Roman"/>
          <w:b/>
          <w:sz w:val="24"/>
          <w:szCs w:val="24"/>
        </w:rPr>
        <w:t xml:space="preserve"> </w:t>
      </w:r>
      <w:r w:rsidRPr="008B13D3">
        <w:rPr>
          <w:rFonts w:ascii="Times New Roman" w:hAnsi="Times New Roman" w:cs="Times New Roman"/>
          <w:b/>
        </w:rPr>
        <w:t>области</w:t>
      </w:r>
      <w:r w:rsidRPr="008B13D3">
        <w:rPr>
          <w:rFonts w:ascii="Times New Roman" w:hAnsi="Times New Roman" w:cs="Times New Roman"/>
          <w:b/>
          <w:i/>
        </w:rPr>
        <w:t xml:space="preserve"> </w:t>
      </w:r>
      <w:r w:rsidRPr="008B13D3">
        <w:rPr>
          <w:rFonts w:ascii="Times New Roman" w:hAnsi="Times New Roman" w:cs="Times New Roman"/>
          <w:b/>
        </w:rPr>
        <w:t>на соответствующие целевые статьи расходов</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 xml:space="preserve">9990051180 </w:t>
      </w:r>
      <w:r w:rsidRPr="00C73EA1">
        <w:rPr>
          <w:rFonts w:ascii="Times New Roman" w:hAnsi="Times New Roman" w:cs="Times New Roman"/>
          <w:sz w:val="24"/>
          <w:szCs w:val="24"/>
        </w:rPr>
        <w:t xml:space="preserve"> Осуществление первичного воинского учета на территориях, где отсутствуют военные комиссариаты</w:t>
      </w:r>
    </w:p>
    <w:p w:rsidR="00040ED5" w:rsidRPr="00C73EA1" w:rsidRDefault="00097008" w:rsidP="00097008">
      <w:pPr>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связанные с осуществлением первичного воинского учета.</w:t>
      </w:r>
    </w:p>
    <w:p w:rsidR="00097008" w:rsidRPr="00C73EA1" w:rsidRDefault="00097008" w:rsidP="00097008">
      <w:pPr>
        <w:jc w:val="center"/>
        <w:rPr>
          <w:rFonts w:ascii="Times New Roman" w:hAnsi="Times New Roman" w:cs="Times New Roman"/>
          <w:i/>
          <w:sz w:val="24"/>
          <w:szCs w:val="24"/>
        </w:rPr>
      </w:pPr>
      <w:r w:rsidRPr="00C73EA1">
        <w:rPr>
          <w:rFonts w:ascii="Times New Roman" w:hAnsi="Times New Roman" w:cs="Times New Roman"/>
          <w:b/>
          <w:i/>
          <w:sz w:val="24"/>
          <w:szCs w:val="24"/>
        </w:rPr>
        <w:t>99900620</w:t>
      </w:r>
      <w:r w:rsidR="00C4722B" w:rsidRPr="00C73EA1">
        <w:rPr>
          <w:rFonts w:ascii="Times New Roman" w:hAnsi="Times New Roman" w:cs="Times New Roman"/>
          <w:b/>
          <w:i/>
          <w:sz w:val="24"/>
          <w:szCs w:val="24"/>
        </w:rPr>
        <w:t>7</w:t>
      </w:r>
      <w:r w:rsidRPr="00C73EA1">
        <w:rPr>
          <w:rFonts w:ascii="Times New Roman" w:hAnsi="Times New Roman" w:cs="Times New Roman"/>
          <w:b/>
          <w:i/>
          <w:sz w:val="24"/>
          <w:szCs w:val="24"/>
        </w:rPr>
        <w:t>0</w:t>
      </w:r>
      <w:r w:rsidR="00C4722B" w:rsidRPr="00C73EA1">
        <w:rPr>
          <w:rFonts w:ascii="Times New Roman" w:hAnsi="Times New Roman" w:cs="Times New Roman"/>
          <w:b/>
          <w:i/>
          <w:sz w:val="24"/>
          <w:szCs w:val="24"/>
        </w:rPr>
        <w:t xml:space="preserve"> </w:t>
      </w:r>
      <w:r w:rsidR="00C4722B" w:rsidRPr="00C73EA1">
        <w:rPr>
          <w:rFonts w:ascii="Times New Roman" w:hAnsi="Times New Roman" w:cs="Times New Roman"/>
          <w:i/>
          <w:sz w:val="24"/>
          <w:szCs w:val="24"/>
        </w:rPr>
        <w:t>ИМБТ на частичную компенсацию выпадающих доходов по аренде земельных участков.</w:t>
      </w:r>
      <w:r w:rsidRPr="00C73EA1">
        <w:rPr>
          <w:rFonts w:ascii="Times New Roman" w:hAnsi="Times New Roman" w:cs="Times New Roman"/>
          <w:i/>
          <w:sz w:val="24"/>
          <w:szCs w:val="24"/>
        </w:rPr>
        <w:t xml:space="preserve"> </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реализацию полномочий сельских поселений</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9990062120</w:t>
      </w:r>
      <w:r w:rsidRPr="00C73EA1">
        <w:rPr>
          <w:rFonts w:ascii="Times New Roman" w:hAnsi="Times New Roman" w:cs="Times New Roman"/>
          <w:sz w:val="24"/>
          <w:szCs w:val="24"/>
        </w:rPr>
        <w:t xml:space="preserve">  Иные межбюджетные трансферты на благоустройство и содержание территорий населенных пунктов сельских поселений</w:t>
      </w:r>
    </w:p>
    <w:p w:rsidR="00097008" w:rsidRPr="00C73EA1" w:rsidRDefault="00097008" w:rsidP="00097008">
      <w:pPr>
        <w:rPr>
          <w:rFonts w:ascii="Times New Roman" w:hAnsi="Times New Roman" w:cs="Times New Roman"/>
          <w:snapToGrid w:val="0"/>
          <w:sz w:val="24"/>
          <w:szCs w:val="24"/>
        </w:rPr>
      </w:pPr>
      <w:r w:rsidRPr="00C73EA1">
        <w:rPr>
          <w:rFonts w:ascii="Times New Roman" w:hAnsi="Times New Roman" w:cs="Times New Roman"/>
          <w:sz w:val="24"/>
          <w:szCs w:val="24"/>
        </w:rPr>
        <w:t xml:space="preserve">По данной целевой статье отражаются расходы </w:t>
      </w:r>
      <w:r w:rsidRPr="00C73EA1">
        <w:rPr>
          <w:rFonts w:ascii="Times New Roman" w:hAnsi="Times New Roman" w:cs="Times New Roman"/>
          <w:snapToGrid w:val="0"/>
          <w:sz w:val="24"/>
          <w:szCs w:val="24"/>
        </w:rPr>
        <w:t xml:space="preserve">на </w:t>
      </w:r>
      <w:r w:rsidRPr="00C73EA1">
        <w:rPr>
          <w:rFonts w:ascii="Times New Roman" w:hAnsi="Times New Roman" w:cs="Times New Roman"/>
          <w:sz w:val="24"/>
          <w:szCs w:val="24"/>
        </w:rPr>
        <w:t xml:space="preserve"> благоустройство и содержание территорий населенных пунктов сельских поселений</w:t>
      </w:r>
      <w:r w:rsidRPr="00C73EA1">
        <w:rPr>
          <w:rFonts w:ascii="Times New Roman" w:hAnsi="Times New Roman" w:cs="Times New Roman"/>
          <w:snapToGrid w:val="0"/>
          <w:sz w:val="24"/>
          <w:szCs w:val="24"/>
        </w:rPr>
        <w:t xml:space="preserve">              </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b/>
          <w:sz w:val="24"/>
          <w:szCs w:val="24"/>
        </w:rPr>
        <w:t>9990062140</w:t>
      </w:r>
      <w:r w:rsidRPr="00C73EA1">
        <w:rPr>
          <w:rFonts w:ascii="Times New Roman" w:hAnsi="Times New Roman" w:cs="Times New Roman"/>
          <w:sz w:val="24"/>
          <w:szCs w:val="24"/>
        </w:rPr>
        <w:t xml:space="preserve">  Иные межбюджетные трансферты бюджетам сельских поселений на стимулирование по организации работы взыскания сумм неосновательного обогащения с лиц, использующих земельные участки без правовых оснований.</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реализацию полномочий сельских поселений</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9990062160</w:t>
      </w:r>
      <w:r w:rsidRPr="00C73EA1">
        <w:rPr>
          <w:rFonts w:ascii="Times New Roman" w:hAnsi="Times New Roman" w:cs="Times New Roman"/>
          <w:sz w:val="24"/>
          <w:szCs w:val="24"/>
        </w:rPr>
        <w:t xml:space="preserve">  Иные межбюджетные трансферты на активизацию работы органов местного самоуправления поселений по введению самообложения граждан</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реализацию полномочий сельских поселений</w:t>
      </w:r>
    </w:p>
    <w:p w:rsidR="00F02DE6" w:rsidRPr="00C73EA1" w:rsidRDefault="00F02DE6" w:rsidP="00F02DE6">
      <w:pPr>
        <w:rPr>
          <w:rFonts w:ascii="Times New Roman" w:hAnsi="Times New Roman" w:cs="Times New Roman"/>
          <w:sz w:val="24"/>
          <w:szCs w:val="24"/>
        </w:rPr>
      </w:pPr>
      <w:r w:rsidRPr="00C73EA1">
        <w:rPr>
          <w:rFonts w:ascii="Times New Roman" w:hAnsi="Times New Roman" w:cs="Times New Roman"/>
          <w:b/>
          <w:sz w:val="24"/>
          <w:szCs w:val="24"/>
        </w:rPr>
        <w:t>9990055050</w:t>
      </w:r>
      <w:r w:rsidRPr="00C73EA1">
        <w:rPr>
          <w:rFonts w:ascii="Times New Roman" w:hAnsi="Times New Roman" w:cs="Times New Roman"/>
          <w:sz w:val="24"/>
          <w:szCs w:val="24"/>
        </w:rPr>
        <w:t xml:space="preserve"> ИМБТ на</w:t>
      </w:r>
      <w:r w:rsidRPr="00C73EA1">
        <w:rPr>
          <w:rFonts w:ascii="Times New Roman" w:hAnsi="Times New Roman" w:cs="Times New Roman"/>
          <w:b/>
          <w:sz w:val="24"/>
          <w:szCs w:val="24"/>
        </w:rPr>
        <w:t xml:space="preserve"> </w:t>
      </w:r>
      <w:r w:rsidRPr="00C73EA1">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F02DE6" w:rsidRPr="00C73EA1" w:rsidRDefault="00F02DE6" w:rsidP="00F02DE6">
      <w:pPr>
        <w:rPr>
          <w:rFonts w:ascii="Times New Roman" w:hAnsi="Times New Roman" w:cs="Times New Roman"/>
          <w:sz w:val="24"/>
          <w:szCs w:val="24"/>
        </w:rPr>
      </w:pPr>
    </w:p>
    <w:p w:rsidR="00097008" w:rsidRPr="00C73EA1" w:rsidRDefault="00097008" w:rsidP="00F02DE6">
      <w:pPr>
        <w:rPr>
          <w:rFonts w:ascii="Times New Roman" w:hAnsi="Times New Roman" w:cs="Times New Roman"/>
          <w:sz w:val="24"/>
          <w:szCs w:val="24"/>
        </w:rPr>
      </w:pPr>
      <w:r w:rsidRPr="00C73EA1">
        <w:rPr>
          <w:rFonts w:ascii="Times New Roman" w:hAnsi="Times New Roman" w:cs="Times New Roman"/>
          <w:b/>
          <w:sz w:val="24"/>
          <w:szCs w:val="24"/>
        </w:rPr>
        <w:lastRenderedPageBreak/>
        <w:t>99900</w:t>
      </w:r>
      <w:r w:rsidR="00EB1979" w:rsidRPr="00C73EA1">
        <w:rPr>
          <w:rFonts w:ascii="Times New Roman" w:hAnsi="Times New Roman" w:cs="Times New Roman"/>
          <w:b/>
          <w:sz w:val="24"/>
          <w:szCs w:val="24"/>
        </w:rPr>
        <w:t>74330</w:t>
      </w:r>
      <w:r w:rsidR="00F02DE6" w:rsidRPr="00C73EA1">
        <w:rPr>
          <w:rFonts w:ascii="Times New Roman" w:hAnsi="Times New Roman" w:cs="Times New Roman"/>
          <w:b/>
          <w:sz w:val="24"/>
          <w:szCs w:val="24"/>
        </w:rPr>
        <w:t xml:space="preserve"> </w:t>
      </w:r>
      <w:r w:rsidR="00F02DE6" w:rsidRPr="00C73EA1">
        <w:rPr>
          <w:rFonts w:ascii="Times New Roman" w:hAnsi="Times New Roman" w:cs="Times New Roman"/>
          <w:sz w:val="24"/>
          <w:szCs w:val="24"/>
        </w:rPr>
        <w:t>ИМБТ на</w:t>
      </w:r>
      <w:r w:rsidR="00EB1979" w:rsidRPr="00C73EA1">
        <w:rPr>
          <w:rFonts w:ascii="Times New Roman" w:hAnsi="Times New Roman" w:cs="Times New Roman"/>
          <w:b/>
          <w:sz w:val="24"/>
          <w:szCs w:val="24"/>
        </w:rPr>
        <w:t xml:space="preserve"> </w:t>
      </w:r>
      <w:r w:rsidR="00F02DE6" w:rsidRPr="00C73EA1">
        <w:rPr>
          <w:rFonts w:ascii="Times New Roman" w:hAnsi="Times New Roman" w:cs="Times New Roman"/>
          <w:color w:val="000000"/>
          <w:sz w:val="24"/>
          <w:szCs w:val="24"/>
        </w:rPr>
        <w:t>р</w:t>
      </w:r>
      <w:r w:rsidR="00EB1979" w:rsidRPr="00C73EA1">
        <w:rPr>
          <w:rFonts w:ascii="Times New Roman" w:hAnsi="Times New Roman" w:cs="Times New Roman"/>
          <w:color w:val="000000"/>
          <w:sz w:val="24"/>
          <w:szCs w:val="24"/>
        </w:rPr>
        <w:t>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 xml:space="preserve">По данной целевой статье отражаются расходы </w:t>
      </w:r>
      <w:r w:rsidRPr="00C73EA1">
        <w:rPr>
          <w:rFonts w:ascii="Times New Roman" w:hAnsi="Times New Roman" w:cs="Times New Roman"/>
          <w:snapToGrid w:val="0"/>
          <w:sz w:val="24"/>
          <w:szCs w:val="24"/>
        </w:rPr>
        <w:t xml:space="preserve">на </w:t>
      </w:r>
      <w:r w:rsidRPr="00C73EA1">
        <w:rPr>
          <w:rFonts w:ascii="Times New Roman" w:hAnsi="Times New Roman" w:cs="Times New Roman"/>
          <w:sz w:val="24"/>
          <w:szCs w:val="24"/>
        </w:rPr>
        <w:t>реализацию полномочий сельских поселений</w:t>
      </w:r>
    </w:p>
    <w:p w:rsidR="00040ED5" w:rsidRPr="00C73EA1" w:rsidRDefault="00040ED5" w:rsidP="00040ED5">
      <w:pPr>
        <w:autoSpaceDE w:val="0"/>
        <w:autoSpaceDN w:val="0"/>
        <w:adjustRightInd w:val="0"/>
        <w:jc w:val="center"/>
        <w:rPr>
          <w:rFonts w:ascii="Times New Roman" w:hAnsi="Times New Roman" w:cs="Times New Roman"/>
          <w:sz w:val="24"/>
          <w:szCs w:val="24"/>
        </w:rPr>
      </w:pPr>
      <w:r w:rsidRPr="00C73EA1">
        <w:rPr>
          <w:rFonts w:ascii="Times New Roman" w:hAnsi="Times New Roman" w:cs="Times New Roman"/>
          <w:b/>
          <w:sz w:val="24"/>
          <w:szCs w:val="24"/>
        </w:rPr>
        <w:t>9990081000</w:t>
      </w:r>
      <w:r w:rsidRPr="00C73EA1">
        <w:rPr>
          <w:rFonts w:ascii="Times New Roman" w:hAnsi="Times New Roman" w:cs="Times New Roman"/>
          <w:sz w:val="24"/>
          <w:szCs w:val="24"/>
        </w:rPr>
        <w:t xml:space="preserve">  Руководство и управление в сфере установленных функций органов местного самоуправления</w:t>
      </w:r>
    </w:p>
    <w:p w:rsidR="00040ED5" w:rsidRPr="00C73EA1" w:rsidRDefault="00040ED5" w:rsidP="00D1347F">
      <w:pPr>
        <w:autoSpaceDE w:val="0"/>
        <w:autoSpaceDN w:val="0"/>
        <w:adjustRightInd w:val="0"/>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содержание и обеспечение деятельности Главы муниципального образования, аппарата Администрации МО СП «</w:t>
      </w:r>
      <w:r w:rsidR="001E4F63" w:rsidRPr="00C73EA1">
        <w:rPr>
          <w:rFonts w:ascii="Times New Roman" w:hAnsi="Times New Roman" w:cs="Times New Roman"/>
          <w:sz w:val="24"/>
          <w:szCs w:val="24"/>
        </w:rPr>
        <w:t>Колесов</w:t>
      </w:r>
      <w:r w:rsidRPr="00C73EA1">
        <w:rPr>
          <w:rFonts w:ascii="Times New Roman" w:hAnsi="Times New Roman" w:cs="Times New Roman"/>
          <w:sz w:val="24"/>
          <w:szCs w:val="24"/>
        </w:rPr>
        <w:t xml:space="preserve">ское» </w:t>
      </w:r>
    </w:p>
    <w:p w:rsidR="00040ED5" w:rsidRPr="00C73EA1" w:rsidRDefault="00040ED5" w:rsidP="00040ED5">
      <w:pPr>
        <w:autoSpaceDE w:val="0"/>
        <w:autoSpaceDN w:val="0"/>
        <w:adjustRightInd w:val="0"/>
        <w:jc w:val="center"/>
        <w:rPr>
          <w:rFonts w:ascii="Times New Roman" w:hAnsi="Times New Roman" w:cs="Times New Roman"/>
          <w:sz w:val="24"/>
          <w:szCs w:val="24"/>
        </w:rPr>
      </w:pPr>
      <w:r w:rsidRPr="00C73EA1">
        <w:rPr>
          <w:rFonts w:ascii="Times New Roman" w:hAnsi="Times New Roman" w:cs="Times New Roman"/>
          <w:b/>
          <w:sz w:val="24"/>
          <w:szCs w:val="24"/>
        </w:rPr>
        <w:t>9990081010</w:t>
      </w:r>
      <w:r w:rsidRPr="00C73EA1">
        <w:rPr>
          <w:rFonts w:ascii="Times New Roman" w:hAnsi="Times New Roman" w:cs="Times New Roman"/>
          <w:sz w:val="24"/>
          <w:szCs w:val="24"/>
        </w:rPr>
        <w:t xml:space="preserve">  Расходы на обеспечение функционирования высшего должностного лица муниципального образования</w:t>
      </w:r>
    </w:p>
    <w:p w:rsidR="00040ED5" w:rsidRPr="00C73EA1" w:rsidRDefault="00040ED5" w:rsidP="00D1347F">
      <w:pPr>
        <w:autoSpaceDE w:val="0"/>
        <w:autoSpaceDN w:val="0"/>
        <w:adjustRightInd w:val="0"/>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оплату труда, с учетом начислений Главы муниципального образования.</w:t>
      </w:r>
    </w:p>
    <w:p w:rsidR="00040ED5" w:rsidRPr="00C73EA1" w:rsidRDefault="00040ED5" w:rsidP="00F02DE6">
      <w:pPr>
        <w:autoSpaceDE w:val="0"/>
        <w:autoSpaceDN w:val="0"/>
        <w:adjustRightInd w:val="0"/>
        <w:rPr>
          <w:rFonts w:ascii="Times New Roman" w:hAnsi="Times New Roman" w:cs="Times New Roman"/>
          <w:sz w:val="24"/>
          <w:szCs w:val="24"/>
        </w:rPr>
      </w:pPr>
      <w:r w:rsidRPr="00C73EA1">
        <w:rPr>
          <w:rFonts w:ascii="Times New Roman" w:hAnsi="Times New Roman" w:cs="Times New Roman"/>
          <w:b/>
          <w:sz w:val="24"/>
          <w:szCs w:val="24"/>
        </w:rPr>
        <w:t>9990081020</w:t>
      </w:r>
      <w:r w:rsidRPr="00C73EA1">
        <w:rPr>
          <w:rFonts w:ascii="Times New Roman" w:hAnsi="Times New Roman" w:cs="Times New Roman"/>
          <w:sz w:val="24"/>
          <w:szCs w:val="24"/>
        </w:rPr>
        <w:t xml:space="preserve"> Расходы на обеспечение функций органов местного самоуправления</w:t>
      </w:r>
    </w:p>
    <w:p w:rsidR="00040ED5" w:rsidRPr="00C73EA1" w:rsidRDefault="00040ED5" w:rsidP="00514CE8">
      <w:pPr>
        <w:autoSpaceDE w:val="0"/>
        <w:autoSpaceDN w:val="0"/>
        <w:adjustRightInd w:val="0"/>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содержание и обеспечение выполнения функций</w:t>
      </w:r>
      <w:r w:rsidR="00514CE8" w:rsidRPr="00C73EA1">
        <w:rPr>
          <w:rFonts w:ascii="Times New Roman" w:hAnsi="Times New Roman" w:cs="Times New Roman"/>
          <w:sz w:val="24"/>
          <w:szCs w:val="24"/>
        </w:rPr>
        <w:t xml:space="preserve"> аппарата</w:t>
      </w:r>
      <w:r w:rsidRPr="00C73EA1">
        <w:rPr>
          <w:rFonts w:ascii="Times New Roman" w:hAnsi="Times New Roman" w:cs="Times New Roman"/>
          <w:sz w:val="24"/>
          <w:szCs w:val="24"/>
        </w:rPr>
        <w:t xml:space="preserve"> орган</w:t>
      </w:r>
      <w:r w:rsidR="00514CE8" w:rsidRPr="00C73EA1">
        <w:rPr>
          <w:rFonts w:ascii="Times New Roman" w:hAnsi="Times New Roman" w:cs="Times New Roman"/>
          <w:sz w:val="24"/>
          <w:szCs w:val="24"/>
        </w:rPr>
        <w:t>а</w:t>
      </w:r>
      <w:r w:rsidRPr="00C73EA1">
        <w:rPr>
          <w:rFonts w:ascii="Times New Roman" w:hAnsi="Times New Roman" w:cs="Times New Roman"/>
          <w:sz w:val="24"/>
          <w:szCs w:val="24"/>
        </w:rPr>
        <w:t xml:space="preserve"> местного самоуправления МО СП «</w:t>
      </w:r>
      <w:r w:rsidR="001E4F63" w:rsidRPr="00C73EA1">
        <w:rPr>
          <w:rFonts w:ascii="Times New Roman" w:hAnsi="Times New Roman" w:cs="Times New Roman"/>
          <w:sz w:val="24"/>
          <w:szCs w:val="24"/>
        </w:rPr>
        <w:t>Колесов</w:t>
      </w:r>
      <w:r w:rsidRPr="00C73EA1">
        <w:rPr>
          <w:rFonts w:ascii="Times New Roman" w:hAnsi="Times New Roman" w:cs="Times New Roman"/>
          <w:sz w:val="24"/>
          <w:szCs w:val="24"/>
        </w:rPr>
        <w:t>ское»;</w:t>
      </w:r>
    </w:p>
    <w:p w:rsidR="00040ED5" w:rsidRPr="00C73EA1" w:rsidRDefault="00040ED5" w:rsidP="00040ED5">
      <w:pPr>
        <w:jc w:val="center"/>
        <w:rPr>
          <w:rFonts w:ascii="Times New Roman" w:hAnsi="Times New Roman" w:cs="Times New Roman"/>
          <w:sz w:val="24"/>
          <w:szCs w:val="24"/>
        </w:rPr>
      </w:pPr>
      <w:r w:rsidRPr="00C73EA1">
        <w:rPr>
          <w:rFonts w:ascii="Times New Roman" w:hAnsi="Times New Roman" w:cs="Times New Roman"/>
          <w:b/>
          <w:sz w:val="24"/>
          <w:szCs w:val="24"/>
        </w:rPr>
        <w:t xml:space="preserve"> 9990081060</w:t>
      </w:r>
      <w:r w:rsidRPr="00C73EA1">
        <w:rPr>
          <w:rFonts w:ascii="Times New Roman" w:hAnsi="Times New Roman" w:cs="Times New Roman"/>
          <w:sz w:val="24"/>
          <w:szCs w:val="24"/>
        </w:rPr>
        <w:t xml:space="preserve"> 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p w:rsidR="00040ED5" w:rsidRPr="00C73EA1" w:rsidRDefault="00040ED5" w:rsidP="00040ED5">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осуществление части полномочий по решению вопросов местного значения в соответствии с заключенными соглашениями</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9990082100</w:t>
      </w:r>
      <w:r w:rsidRPr="00C73EA1">
        <w:rPr>
          <w:rFonts w:ascii="Times New Roman" w:hAnsi="Times New Roman" w:cs="Times New Roman"/>
          <w:sz w:val="24"/>
          <w:szCs w:val="24"/>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p w:rsidR="00097008" w:rsidRPr="00C73EA1" w:rsidRDefault="00097008" w:rsidP="00097008">
      <w:pPr>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связанные с владением, пользованием и распоряжением имуществом, находящимся в муниципальной собственности.</w:t>
      </w:r>
    </w:p>
    <w:p w:rsidR="00DA3CC4" w:rsidRPr="00C73EA1" w:rsidRDefault="00220843" w:rsidP="00F95E46">
      <w:pPr>
        <w:jc w:val="center"/>
        <w:rPr>
          <w:rFonts w:ascii="Times New Roman" w:hAnsi="Times New Roman" w:cs="Times New Roman"/>
          <w:sz w:val="24"/>
          <w:szCs w:val="24"/>
        </w:rPr>
      </w:pPr>
      <w:r w:rsidRPr="00C73EA1">
        <w:rPr>
          <w:rFonts w:ascii="Times New Roman" w:hAnsi="Times New Roman" w:cs="Times New Roman"/>
          <w:b/>
          <w:sz w:val="24"/>
          <w:szCs w:val="24"/>
        </w:rPr>
        <w:t>9990082190</w:t>
      </w:r>
      <w:r w:rsidRPr="00C73EA1">
        <w:rPr>
          <w:rFonts w:ascii="Times New Roman" w:hAnsi="Times New Roman" w:cs="Times New Roman"/>
          <w:sz w:val="24"/>
          <w:szCs w:val="24"/>
        </w:rPr>
        <w:t xml:space="preserve"> </w:t>
      </w:r>
      <w:r w:rsidR="00DA3CC4" w:rsidRPr="00C73EA1">
        <w:rPr>
          <w:rFonts w:ascii="Times New Roman" w:hAnsi="Times New Roman" w:cs="Times New Roman"/>
          <w:sz w:val="24"/>
          <w:szCs w:val="24"/>
        </w:rPr>
        <w:t>-</w:t>
      </w:r>
      <w:r w:rsidR="00DA3CC4" w:rsidRPr="00C73EA1">
        <w:rPr>
          <w:sz w:val="24"/>
          <w:szCs w:val="24"/>
        </w:rPr>
        <w:t xml:space="preserve"> </w:t>
      </w:r>
      <w:r w:rsidR="00F95E46" w:rsidRPr="00C73EA1">
        <w:rPr>
          <w:rFonts w:ascii="Times New Roman" w:hAnsi="Times New Roman" w:cs="Times New Roman"/>
          <w:sz w:val="24"/>
          <w:szCs w:val="24"/>
        </w:rPr>
        <w:t xml:space="preserve">Иные межбюджетные трансферты </w:t>
      </w:r>
      <w:r w:rsidR="00DA3CC4" w:rsidRPr="00C73EA1">
        <w:rPr>
          <w:rFonts w:ascii="Times New Roman" w:hAnsi="Times New Roman" w:cs="Times New Roman"/>
          <w:sz w:val="24"/>
          <w:szCs w:val="24"/>
        </w:rPr>
        <w:t>на о</w:t>
      </w:r>
      <w:r w:rsidR="00F95E46" w:rsidRPr="00C73EA1">
        <w:rPr>
          <w:rFonts w:ascii="Times New Roman" w:hAnsi="Times New Roman" w:cs="Times New Roman"/>
          <w:sz w:val="24"/>
          <w:szCs w:val="24"/>
        </w:rPr>
        <w:t>беспечение</w:t>
      </w:r>
      <w:r w:rsidR="00DA3CC4" w:rsidRPr="00C73EA1">
        <w:rPr>
          <w:rFonts w:ascii="Times New Roman" w:hAnsi="Times New Roman" w:cs="Times New Roman"/>
          <w:sz w:val="24"/>
          <w:szCs w:val="24"/>
        </w:rPr>
        <w:t xml:space="preserve"> проведени</w:t>
      </w:r>
      <w:r w:rsidR="00F95E46" w:rsidRPr="00C73EA1">
        <w:rPr>
          <w:rFonts w:ascii="Times New Roman" w:hAnsi="Times New Roman" w:cs="Times New Roman"/>
          <w:sz w:val="24"/>
          <w:szCs w:val="24"/>
        </w:rPr>
        <w:t>я</w:t>
      </w:r>
      <w:r w:rsidR="00DA3CC4" w:rsidRPr="00C73EA1">
        <w:rPr>
          <w:rFonts w:ascii="Times New Roman" w:hAnsi="Times New Roman" w:cs="Times New Roman"/>
          <w:sz w:val="24"/>
          <w:szCs w:val="24"/>
        </w:rPr>
        <w:t xml:space="preserve"> выборов </w:t>
      </w:r>
      <w:r w:rsidR="00F95E46" w:rsidRPr="00C73EA1">
        <w:rPr>
          <w:rFonts w:ascii="Times New Roman" w:hAnsi="Times New Roman" w:cs="Times New Roman"/>
          <w:sz w:val="24"/>
          <w:szCs w:val="24"/>
        </w:rPr>
        <w:t>депутатов и глав ОМСУ</w:t>
      </w:r>
    </w:p>
    <w:p w:rsidR="00DA3CC4" w:rsidRPr="00C73EA1" w:rsidRDefault="00DA3CC4" w:rsidP="00DA3CC4">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организацию и проведение выборов в поселении</w:t>
      </w:r>
      <w:r w:rsidR="00F95E46" w:rsidRPr="00C73EA1">
        <w:rPr>
          <w:rFonts w:ascii="Times New Roman" w:hAnsi="Times New Roman" w:cs="Times New Roman"/>
          <w:sz w:val="24"/>
          <w:szCs w:val="24"/>
        </w:rPr>
        <w:t xml:space="preserve"> за счет </w:t>
      </w:r>
      <w:r w:rsidR="00700AD4" w:rsidRPr="00C73EA1">
        <w:rPr>
          <w:rFonts w:ascii="Times New Roman" w:hAnsi="Times New Roman" w:cs="Times New Roman"/>
          <w:sz w:val="24"/>
          <w:szCs w:val="24"/>
        </w:rPr>
        <w:t>и</w:t>
      </w:r>
      <w:r w:rsidR="00F95E46" w:rsidRPr="00C73EA1">
        <w:rPr>
          <w:rFonts w:ascii="Times New Roman" w:hAnsi="Times New Roman" w:cs="Times New Roman"/>
          <w:sz w:val="24"/>
          <w:szCs w:val="24"/>
        </w:rPr>
        <w:t>ных межбюджетных трансфертов на обеспечение проведения выборов депутатов и глав ОМСУ</w:t>
      </w:r>
      <w:r w:rsidRPr="00C73EA1">
        <w:rPr>
          <w:rFonts w:ascii="Times New Roman" w:hAnsi="Times New Roman" w:cs="Times New Roman"/>
          <w:sz w:val="24"/>
          <w:szCs w:val="24"/>
        </w:rPr>
        <w:t>.</w:t>
      </w:r>
    </w:p>
    <w:p w:rsidR="00DA3CC4" w:rsidRPr="00C73EA1" w:rsidRDefault="00DA3CC4" w:rsidP="00DA3CC4">
      <w:pPr>
        <w:rPr>
          <w:rFonts w:ascii="Times New Roman" w:hAnsi="Times New Roman" w:cs="Times New Roman"/>
          <w:b/>
          <w:sz w:val="24"/>
          <w:szCs w:val="24"/>
        </w:rPr>
      </w:pPr>
      <w:r w:rsidRPr="00C73EA1">
        <w:rPr>
          <w:rFonts w:ascii="Times New Roman" w:hAnsi="Times New Roman" w:cs="Times New Roman"/>
          <w:b/>
          <w:sz w:val="24"/>
          <w:szCs w:val="24"/>
        </w:rPr>
        <w:t xml:space="preserve">9990082191 - </w:t>
      </w:r>
      <w:r w:rsidRPr="00C73EA1">
        <w:rPr>
          <w:rFonts w:ascii="Times New Roman" w:hAnsi="Times New Roman" w:cs="Times New Roman"/>
          <w:sz w:val="24"/>
          <w:szCs w:val="24"/>
        </w:rPr>
        <w:t>Расходы на организацию и проведение выборов в поселении</w:t>
      </w:r>
    </w:p>
    <w:p w:rsidR="00DA3CC4" w:rsidRPr="00C73EA1" w:rsidRDefault="00DA3CC4" w:rsidP="00DA3CC4">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на организацию и проведение выборов в поселении</w:t>
      </w:r>
      <w:r w:rsidR="00F95E46" w:rsidRPr="00C73EA1">
        <w:rPr>
          <w:rFonts w:ascii="Times New Roman" w:hAnsi="Times New Roman" w:cs="Times New Roman"/>
          <w:sz w:val="24"/>
          <w:szCs w:val="24"/>
        </w:rPr>
        <w:t xml:space="preserve"> за счет средств местного бюджета.</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9990082200</w:t>
      </w:r>
      <w:r w:rsidRPr="00C73EA1">
        <w:rPr>
          <w:rFonts w:ascii="Times New Roman" w:hAnsi="Times New Roman" w:cs="Times New Roman"/>
          <w:sz w:val="24"/>
          <w:szCs w:val="24"/>
        </w:rPr>
        <w:t xml:space="preserve">   Содержание автомобильных дорог общего пользования местного значения</w:t>
      </w:r>
    </w:p>
    <w:p w:rsidR="00097008" w:rsidRPr="00C73EA1" w:rsidRDefault="00097008" w:rsidP="00097008">
      <w:pPr>
        <w:rPr>
          <w:rFonts w:ascii="Times New Roman" w:hAnsi="Times New Roman" w:cs="Times New Roman"/>
          <w:snapToGrid w:val="0"/>
          <w:sz w:val="24"/>
          <w:szCs w:val="24"/>
        </w:rPr>
      </w:pPr>
      <w:r w:rsidRPr="00C73EA1">
        <w:rPr>
          <w:rFonts w:ascii="Times New Roman" w:hAnsi="Times New Roman" w:cs="Times New Roman"/>
          <w:snapToGrid w:val="0"/>
          <w:sz w:val="24"/>
          <w:szCs w:val="24"/>
        </w:rPr>
        <w:t>По данной целевой статье отражаются расходы на мероприятия в области дорожного хозяйства</w:t>
      </w: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9990082600</w:t>
      </w:r>
      <w:r w:rsidRPr="00C73EA1">
        <w:rPr>
          <w:rFonts w:ascii="Times New Roman" w:hAnsi="Times New Roman" w:cs="Times New Roman"/>
          <w:sz w:val="24"/>
          <w:szCs w:val="24"/>
        </w:rPr>
        <w:t xml:space="preserve">  Расходы на проведение мероприятий в области физической культуры и  спорта</w:t>
      </w:r>
    </w:p>
    <w:p w:rsidR="00097008" w:rsidRPr="00C73EA1" w:rsidRDefault="00097008" w:rsidP="00097008">
      <w:pPr>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в области массового спорта и физической культуры.</w:t>
      </w:r>
    </w:p>
    <w:p w:rsidR="00097008" w:rsidRPr="00C73EA1" w:rsidRDefault="00097008" w:rsidP="00097008">
      <w:pPr>
        <w:rPr>
          <w:rFonts w:ascii="Times New Roman" w:hAnsi="Times New Roman" w:cs="Times New Roman"/>
          <w:snapToGrid w:val="0"/>
          <w:sz w:val="24"/>
          <w:szCs w:val="24"/>
        </w:rPr>
      </w:pPr>
    </w:p>
    <w:p w:rsidR="00097008" w:rsidRPr="00C73EA1" w:rsidRDefault="00097008" w:rsidP="00097008">
      <w:pPr>
        <w:jc w:val="center"/>
        <w:rPr>
          <w:rFonts w:ascii="Times New Roman" w:hAnsi="Times New Roman" w:cs="Times New Roman"/>
          <w:sz w:val="24"/>
          <w:szCs w:val="24"/>
        </w:rPr>
      </w:pPr>
      <w:r w:rsidRPr="00C73EA1">
        <w:rPr>
          <w:rFonts w:ascii="Times New Roman" w:hAnsi="Times New Roman" w:cs="Times New Roman"/>
          <w:b/>
          <w:sz w:val="24"/>
          <w:szCs w:val="24"/>
        </w:rPr>
        <w:t>9990082900</w:t>
      </w:r>
      <w:r w:rsidRPr="00C73EA1">
        <w:rPr>
          <w:rFonts w:ascii="Times New Roman" w:hAnsi="Times New Roman" w:cs="Times New Roman"/>
          <w:sz w:val="24"/>
          <w:szCs w:val="24"/>
        </w:rPr>
        <w:t xml:space="preserve">  Прочие мероприятия, связанные с выполнением обязательств органов местного самоуправления</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бюджетные ассигнования на прочие выплаты по обязательствам муниципального образования, не отнесенные к другим целевым статьям.</w:t>
      </w:r>
    </w:p>
    <w:p w:rsidR="00933300" w:rsidRPr="00C73EA1" w:rsidRDefault="00933300" w:rsidP="00933300">
      <w:pPr>
        <w:autoSpaceDE w:val="0"/>
        <w:autoSpaceDN w:val="0"/>
        <w:adjustRightInd w:val="0"/>
        <w:spacing w:after="0"/>
        <w:outlineLvl w:val="4"/>
        <w:rPr>
          <w:rFonts w:ascii="Times New Roman" w:hAnsi="Times New Roman" w:cs="Times New Roman"/>
          <w:sz w:val="24"/>
          <w:szCs w:val="24"/>
        </w:rPr>
      </w:pPr>
      <w:r w:rsidRPr="00C73EA1">
        <w:rPr>
          <w:rFonts w:ascii="Times New Roman" w:hAnsi="Times New Roman" w:cs="Times New Roman"/>
          <w:b/>
          <w:sz w:val="24"/>
          <w:szCs w:val="24"/>
        </w:rPr>
        <w:t xml:space="preserve">9990082101 </w:t>
      </w:r>
      <w:r w:rsidRPr="00C73EA1">
        <w:rPr>
          <w:rFonts w:ascii="Times New Roman" w:hAnsi="Times New Roman" w:cs="Times New Roman"/>
          <w:sz w:val="24"/>
          <w:szCs w:val="24"/>
        </w:rPr>
        <w:t>-  расходы по оплате счетов за электроэнергию (без уличного освещения);</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9990082102 -</w:t>
      </w:r>
      <w:r w:rsidRPr="00C73EA1">
        <w:rPr>
          <w:rFonts w:ascii="Times New Roman" w:hAnsi="Times New Roman" w:cs="Times New Roman"/>
          <w:sz w:val="24"/>
          <w:szCs w:val="24"/>
        </w:rPr>
        <w:t xml:space="preserve"> расходы по оплате счетов за тепло энергию;</w:t>
      </w:r>
    </w:p>
    <w:p w:rsidR="00933300" w:rsidRPr="00C73EA1" w:rsidRDefault="00933300" w:rsidP="00933300">
      <w:pPr>
        <w:spacing w:after="0"/>
        <w:rPr>
          <w:rFonts w:ascii="Times New Roman" w:hAnsi="Times New Roman" w:cs="Times New Roman"/>
          <w:b/>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81103 - </w:t>
      </w:r>
      <w:r w:rsidRPr="00C73EA1">
        <w:rPr>
          <w:rFonts w:ascii="Times New Roman" w:hAnsi="Times New Roman" w:cs="Times New Roman"/>
          <w:sz w:val="24"/>
          <w:szCs w:val="24"/>
        </w:rPr>
        <w:t>расходы по оплате счетов за электроэнергию по уличному освещению;</w:t>
      </w:r>
    </w:p>
    <w:p w:rsidR="00933300" w:rsidRPr="00C73EA1" w:rsidRDefault="00933300" w:rsidP="00933300">
      <w:pPr>
        <w:spacing w:after="0"/>
        <w:rPr>
          <w:rFonts w:ascii="Times New Roman" w:hAnsi="Times New Roman" w:cs="Times New Roman"/>
          <w:b/>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82104 - </w:t>
      </w:r>
      <w:r w:rsidRPr="00C73EA1">
        <w:rPr>
          <w:rFonts w:ascii="Times New Roman" w:hAnsi="Times New Roman" w:cs="Times New Roman"/>
          <w:sz w:val="24"/>
          <w:szCs w:val="24"/>
        </w:rPr>
        <w:t>расходы по оплате счетов за прочие коммунальные услуги(водоснабжение, водоотведение, вывоз ЖБО и т.д.)</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82105 – </w:t>
      </w:r>
      <w:r w:rsidRPr="00C73EA1">
        <w:rPr>
          <w:rFonts w:ascii="Times New Roman" w:hAnsi="Times New Roman" w:cs="Times New Roman"/>
          <w:snapToGrid w:val="0"/>
          <w:sz w:val="24"/>
          <w:szCs w:val="24"/>
        </w:rPr>
        <w:t>расходы по оплате счетов за вывоз твердых коммунальных расходов (ТКО);</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82106 </w:t>
      </w:r>
      <w:r w:rsidRPr="00C73EA1">
        <w:rPr>
          <w:rFonts w:ascii="Times New Roman" w:hAnsi="Times New Roman" w:cs="Times New Roman"/>
          <w:snapToGrid w:val="0"/>
          <w:sz w:val="24"/>
          <w:szCs w:val="24"/>
        </w:rPr>
        <w:t>– расходы на приобретение твердого топлива;</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82107 </w:t>
      </w:r>
      <w:r w:rsidRPr="00C73EA1">
        <w:rPr>
          <w:rFonts w:ascii="Times New Roman" w:hAnsi="Times New Roman" w:cs="Times New Roman"/>
          <w:snapToGrid w:val="0"/>
          <w:sz w:val="24"/>
          <w:szCs w:val="24"/>
        </w:rPr>
        <w:t>– расходы на оплату договоров ГПХ (кочегаров, технических работников, сторожей и т.д.)</w:t>
      </w:r>
    </w:p>
    <w:p w:rsidR="00933300" w:rsidRPr="00C73EA1" w:rsidRDefault="00933300" w:rsidP="00933300">
      <w:pPr>
        <w:spacing w:after="0"/>
        <w:rPr>
          <w:rFonts w:ascii="Times New Roman" w:hAnsi="Times New Roman" w:cs="Times New Roman"/>
          <w:b/>
          <w:snapToGrid w:val="0"/>
          <w:sz w:val="24"/>
          <w:szCs w:val="24"/>
        </w:rPr>
      </w:pP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82108 – </w:t>
      </w:r>
      <w:r w:rsidRPr="00C73EA1">
        <w:rPr>
          <w:rFonts w:ascii="Times New Roman" w:hAnsi="Times New Roman" w:cs="Times New Roman"/>
          <w:snapToGrid w:val="0"/>
          <w:sz w:val="24"/>
          <w:szCs w:val="24"/>
        </w:rPr>
        <w:t>приобретение канц. товаров;</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82109 – </w:t>
      </w:r>
      <w:r w:rsidRPr="00C73EA1">
        <w:rPr>
          <w:rFonts w:ascii="Times New Roman" w:hAnsi="Times New Roman" w:cs="Times New Roman"/>
          <w:snapToGrid w:val="0"/>
          <w:sz w:val="24"/>
          <w:szCs w:val="24"/>
        </w:rPr>
        <w:t>ГСМ;</w:t>
      </w:r>
    </w:p>
    <w:p w:rsidR="00933300" w:rsidRPr="00C73EA1" w:rsidRDefault="00933300" w:rsidP="00933300">
      <w:pPr>
        <w:spacing w:after="0"/>
        <w:rPr>
          <w:rFonts w:ascii="Times New Roman" w:hAnsi="Times New Roman" w:cs="Times New Roman"/>
          <w:b/>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82110 – </w:t>
      </w:r>
      <w:r w:rsidRPr="00C73EA1">
        <w:rPr>
          <w:rFonts w:ascii="Times New Roman" w:hAnsi="Times New Roman" w:cs="Times New Roman"/>
          <w:snapToGrid w:val="0"/>
          <w:sz w:val="24"/>
          <w:szCs w:val="24"/>
        </w:rPr>
        <w:t>Взносы на кап. ремонт муниципального жилья;</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82111 </w:t>
      </w:r>
      <w:r w:rsidRPr="00C73EA1">
        <w:rPr>
          <w:rFonts w:ascii="Times New Roman" w:hAnsi="Times New Roman" w:cs="Times New Roman"/>
          <w:snapToGrid w:val="0"/>
          <w:sz w:val="24"/>
          <w:szCs w:val="24"/>
        </w:rPr>
        <w:t>– приобретение основных средств;</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82112 – </w:t>
      </w:r>
      <w:r w:rsidRPr="00C73EA1">
        <w:rPr>
          <w:rFonts w:ascii="Times New Roman" w:hAnsi="Times New Roman" w:cs="Times New Roman"/>
          <w:snapToGrid w:val="0"/>
          <w:sz w:val="24"/>
          <w:szCs w:val="24"/>
        </w:rPr>
        <w:t>расходы по обновлению и обслуживанию программ;</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82113- </w:t>
      </w:r>
      <w:r w:rsidRPr="00C73EA1">
        <w:rPr>
          <w:rFonts w:ascii="Times New Roman" w:hAnsi="Times New Roman" w:cs="Times New Roman"/>
          <w:snapToGrid w:val="0"/>
          <w:sz w:val="24"/>
          <w:szCs w:val="24"/>
        </w:rPr>
        <w:t>услуги связи, телефон, интернет;</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82114 – </w:t>
      </w:r>
      <w:r w:rsidRPr="00C73EA1">
        <w:rPr>
          <w:rFonts w:ascii="Times New Roman" w:hAnsi="Times New Roman" w:cs="Times New Roman"/>
          <w:snapToGrid w:val="0"/>
          <w:sz w:val="24"/>
          <w:szCs w:val="24"/>
        </w:rPr>
        <w:t>аренда помещений;</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82115 </w:t>
      </w:r>
      <w:r w:rsidRPr="00C73EA1">
        <w:rPr>
          <w:rFonts w:ascii="Times New Roman" w:hAnsi="Times New Roman" w:cs="Times New Roman"/>
          <w:snapToGrid w:val="0"/>
          <w:sz w:val="24"/>
          <w:szCs w:val="24"/>
        </w:rPr>
        <w:t xml:space="preserve">– охрана помещений, ЧОП, тревожные кнопки и </w:t>
      </w:r>
      <w:proofErr w:type="spellStart"/>
      <w:r w:rsidRPr="00C73EA1">
        <w:rPr>
          <w:rFonts w:ascii="Times New Roman" w:hAnsi="Times New Roman" w:cs="Times New Roman"/>
          <w:snapToGrid w:val="0"/>
          <w:sz w:val="24"/>
          <w:szCs w:val="24"/>
        </w:rPr>
        <w:t>тд</w:t>
      </w:r>
      <w:proofErr w:type="spellEnd"/>
      <w:r w:rsidRPr="00C73EA1">
        <w:rPr>
          <w:rFonts w:ascii="Times New Roman" w:hAnsi="Times New Roman" w:cs="Times New Roman"/>
          <w:snapToGrid w:val="0"/>
          <w:sz w:val="24"/>
          <w:szCs w:val="24"/>
        </w:rPr>
        <w:t>.;</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82116 – </w:t>
      </w:r>
      <w:r w:rsidRPr="00C73EA1">
        <w:rPr>
          <w:rFonts w:ascii="Times New Roman" w:hAnsi="Times New Roman" w:cs="Times New Roman"/>
          <w:snapToGrid w:val="0"/>
          <w:sz w:val="24"/>
          <w:szCs w:val="24"/>
        </w:rPr>
        <w:t>расходы на опубликование НПА и информации в СМИ;</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82117 – </w:t>
      </w:r>
      <w:proofErr w:type="spellStart"/>
      <w:r w:rsidRPr="00C73EA1">
        <w:rPr>
          <w:rFonts w:ascii="Times New Roman" w:hAnsi="Times New Roman" w:cs="Times New Roman"/>
          <w:snapToGrid w:val="0"/>
          <w:sz w:val="24"/>
          <w:szCs w:val="24"/>
        </w:rPr>
        <w:t>автострахование</w:t>
      </w:r>
      <w:proofErr w:type="spellEnd"/>
      <w:r w:rsidRPr="00C73EA1">
        <w:rPr>
          <w:rFonts w:ascii="Times New Roman" w:hAnsi="Times New Roman" w:cs="Times New Roman"/>
          <w:snapToGrid w:val="0"/>
          <w:sz w:val="24"/>
          <w:szCs w:val="24"/>
        </w:rPr>
        <w:t>, техническое обслуживание автомобилей, обслуживание ГЛОНАС, замена карт водителей;</w:t>
      </w:r>
    </w:p>
    <w:p w:rsidR="00933300" w:rsidRPr="00C73EA1" w:rsidRDefault="00933300" w:rsidP="00933300">
      <w:pPr>
        <w:spacing w:after="0"/>
        <w:rPr>
          <w:rFonts w:ascii="Times New Roman" w:hAnsi="Times New Roman" w:cs="Times New Roman"/>
          <w:snapToGrid w:val="0"/>
          <w:sz w:val="24"/>
          <w:szCs w:val="24"/>
        </w:rPr>
      </w:pPr>
      <w:r w:rsidRPr="00C73EA1">
        <w:rPr>
          <w:rFonts w:ascii="Times New Roman" w:hAnsi="Times New Roman" w:cs="Times New Roman"/>
          <w:b/>
          <w:sz w:val="24"/>
          <w:szCs w:val="24"/>
        </w:rPr>
        <w:t>99900</w:t>
      </w:r>
      <w:r w:rsidRPr="00C73EA1">
        <w:rPr>
          <w:rFonts w:ascii="Times New Roman" w:hAnsi="Times New Roman" w:cs="Times New Roman"/>
          <w:b/>
          <w:snapToGrid w:val="0"/>
          <w:sz w:val="24"/>
          <w:szCs w:val="24"/>
        </w:rPr>
        <w:t xml:space="preserve">82118 – </w:t>
      </w:r>
      <w:r w:rsidRPr="00C73EA1">
        <w:rPr>
          <w:rFonts w:ascii="Times New Roman" w:hAnsi="Times New Roman" w:cs="Times New Roman"/>
          <w:snapToGrid w:val="0"/>
          <w:sz w:val="24"/>
          <w:szCs w:val="24"/>
        </w:rPr>
        <w:t xml:space="preserve">приобретение </w:t>
      </w:r>
      <w:proofErr w:type="spellStart"/>
      <w:r w:rsidRPr="00C73EA1">
        <w:rPr>
          <w:rFonts w:ascii="Times New Roman" w:hAnsi="Times New Roman" w:cs="Times New Roman"/>
          <w:snapToGrid w:val="0"/>
          <w:sz w:val="24"/>
          <w:szCs w:val="24"/>
        </w:rPr>
        <w:t>хоз</w:t>
      </w:r>
      <w:proofErr w:type="spellEnd"/>
      <w:r w:rsidRPr="00C73EA1">
        <w:rPr>
          <w:rFonts w:ascii="Times New Roman" w:hAnsi="Times New Roman" w:cs="Times New Roman"/>
          <w:snapToGrid w:val="0"/>
          <w:sz w:val="24"/>
          <w:szCs w:val="24"/>
        </w:rPr>
        <w:t>. товаров;</w:t>
      </w:r>
    </w:p>
    <w:p w:rsidR="00933300" w:rsidRPr="00C73EA1" w:rsidRDefault="00933300" w:rsidP="00933300">
      <w:pPr>
        <w:autoSpaceDE w:val="0"/>
        <w:autoSpaceDN w:val="0"/>
        <w:adjustRightInd w:val="0"/>
        <w:spacing w:after="0"/>
        <w:outlineLvl w:val="4"/>
        <w:rPr>
          <w:rFonts w:ascii="Times New Roman" w:hAnsi="Times New Roman" w:cs="Times New Roman"/>
          <w:sz w:val="24"/>
          <w:szCs w:val="24"/>
        </w:rPr>
      </w:pPr>
    </w:p>
    <w:p w:rsidR="00097008" w:rsidRPr="00C73EA1" w:rsidRDefault="00097008" w:rsidP="00933300">
      <w:pPr>
        <w:rPr>
          <w:rFonts w:ascii="Times New Roman" w:hAnsi="Times New Roman" w:cs="Times New Roman"/>
          <w:sz w:val="24"/>
          <w:szCs w:val="24"/>
        </w:rPr>
      </w:pPr>
      <w:r w:rsidRPr="00C73EA1">
        <w:rPr>
          <w:rFonts w:ascii="Times New Roman" w:hAnsi="Times New Roman" w:cs="Times New Roman"/>
          <w:b/>
          <w:sz w:val="24"/>
          <w:szCs w:val="24"/>
        </w:rPr>
        <w:t>9990082970</w:t>
      </w:r>
      <w:r w:rsidRPr="00C73EA1">
        <w:rPr>
          <w:rFonts w:ascii="Times New Roman" w:hAnsi="Times New Roman" w:cs="Times New Roman"/>
          <w:sz w:val="24"/>
          <w:szCs w:val="24"/>
        </w:rPr>
        <w:t xml:space="preserve">  Содержание мест захоронения</w:t>
      </w:r>
    </w:p>
    <w:p w:rsidR="00097008" w:rsidRPr="00C73EA1" w:rsidRDefault="00097008" w:rsidP="00097008">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по содержанию мест захоронения</w:t>
      </w:r>
    </w:p>
    <w:p w:rsidR="006E66D9" w:rsidRPr="00C73EA1" w:rsidRDefault="006E66D9" w:rsidP="00F02DE6">
      <w:pPr>
        <w:adjustRightInd w:val="0"/>
        <w:rPr>
          <w:rFonts w:ascii="Times New Roman" w:hAnsi="Times New Roman" w:cs="Times New Roman"/>
          <w:sz w:val="24"/>
          <w:szCs w:val="24"/>
        </w:rPr>
      </w:pPr>
      <w:r w:rsidRPr="00C73EA1">
        <w:rPr>
          <w:rFonts w:ascii="Times New Roman" w:hAnsi="Times New Roman" w:cs="Times New Roman"/>
          <w:b/>
          <w:i/>
          <w:sz w:val="24"/>
          <w:szCs w:val="24"/>
        </w:rPr>
        <w:t xml:space="preserve">9990085000 </w:t>
      </w:r>
      <w:r w:rsidRPr="00C73EA1">
        <w:rPr>
          <w:rFonts w:ascii="Times New Roman" w:hAnsi="Times New Roman" w:cs="Times New Roman"/>
          <w:sz w:val="24"/>
          <w:szCs w:val="24"/>
        </w:rPr>
        <w:t xml:space="preserve"> Доплаты к пенсиям, дополнительное пенсионное обеспечение</w:t>
      </w:r>
    </w:p>
    <w:p w:rsidR="00DC61A2" w:rsidRPr="00C73EA1" w:rsidRDefault="006E66D9" w:rsidP="00F02DE6">
      <w:pPr>
        <w:ind w:firstLine="540"/>
        <w:rPr>
          <w:rFonts w:ascii="Times New Roman" w:hAnsi="Times New Roman" w:cs="Times New Roman"/>
          <w:sz w:val="24"/>
          <w:szCs w:val="24"/>
        </w:rPr>
      </w:pPr>
      <w:r w:rsidRPr="00C73EA1">
        <w:rPr>
          <w:rFonts w:ascii="Times New Roman" w:hAnsi="Times New Roman" w:cs="Times New Roman"/>
          <w:snapToGrid w:val="0"/>
          <w:sz w:val="24"/>
          <w:szCs w:val="24"/>
        </w:rPr>
        <w:t>По данной целевой статье отражаются расходы на</w:t>
      </w:r>
      <w:r w:rsidRPr="00C73EA1">
        <w:rPr>
          <w:rFonts w:ascii="Times New Roman" w:hAnsi="Times New Roman" w:cs="Times New Roman"/>
          <w:sz w:val="24"/>
          <w:szCs w:val="24"/>
        </w:rPr>
        <w:t xml:space="preserve"> доплаты к пенсиям, дополнительное пенсионное обеспечение.</w:t>
      </w:r>
    </w:p>
    <w:p w:rsidR="006E66D9" w:rsidRPr="00C73EA1" w:rsidRDefault="006E66D9" w:rsidP="00F02DE6">
      <w:pPr>
        <w:rPr>
          <w:rFonts w:ascii="Times New Roman" w:hAnsi="Times New Roman" w:cs="Times New Roman"/>
          <w:sz w:val="24"/>
          <w:szCs w:val="24"/>
        </w:rPr>
      </w:pPr>
      <w:r w:rsidRPr="00C73EA1">
        <w:rPr>
          <w:rFonts w:ascii="Times New Roman" w:hAnsi="Times New Roman" w:cs="Times New Roman"/>
          <w:b/>
          <w:i/>
          <w:sz w:val="24"/>
          <w:szCs w:val="24"/>
        </w:rPr>
        <w:t>9990085010</w:t>
      </w:r>
      <w:r w:rsidRPr="00C73EA1">
        <w:rPr>
          <w:rFonts w:ascii="Times New Roman" w:hAnsi="Times New Roman" w:cs="Times New Roman"/>
          <w:sz w:val="24"/>
          <w:szCs w:val="24"/>
        </w:rPr>
        <w:t xml:space="preserve">  Доплаты к пенсиям муниципальных служащих</w:t>
      </w:r>
    </w:p>
    <w:p w:rsidR="006E66D9" w:rsidRPr="00C73EA1" w:rsidRDefault="006E66D9" w:rsidP="00F02DE6">
      <w:pPr>
        <w:ind w:firstLine="540"/>
        <w:rPr>
          <w:rFonts w:ascii="Times New Roman" w:hAnsi="Times New Roman" w:cs="Times New Roman"/>
          <w:sz w:val="24"/>
          <w:szCs w:val="24"/>
        </w:rPr>
      </w:pPr>
      <w:r w:rsidRPr="00C73EA1">
        <w:rPr>
          <w:rFonts w:ascii="Times New Roman" w:hAnsi="Times New Roman" w:cs="Times New Roman"/>
          <w:snapToGrid w:val="0"/>
          <w:sz w:val="24"/>
          <w:szCs w:val="24"/>
        </w:rPr>
        <w:t>По данной целевой статье отражаются расходы на</w:t>
      </w:r>
      <w:r w:rsidRPr="00C73EA1">
        <w:rPr>
          <w:rFonts w:ascii="Times New Roman" w:hAnsi="Times New Roman" w:cs="Times New Roman"/>
          <w:sz w:val="24"/>
          <w:szCs w:val="24"/>
        </w:rPr>
        <w:t xml:space="preserve"> доплаты к пенсиям государственных служащих субъектов Российской Федерации и муниципальных служащих.</w:t>
      </w:r>
    </w:p>
    <w:p w:rsidR="00040ED5" w:rsidRPr="00C73EA1" w:rsidRDefault="00040ED5" w:rsidP="00DC61A2">
      <w:pPr>
        <w:rPr>
          <w:rFonts w:ascii="Times New Roman" w:hAnsi="Times New Roman" w:cs="Times New Roman"/>
          <w:sz w:val="24"/>
          <w:szCs w:val="24"/>
        </w:rPr>
      </w:pPr>
      <w:r w:rsidRPr="00C73EA1">
        <w:rPr>
          <w:rFonts w:ascii="Times New Roman" w:hAnsi="Times New Roman" w:cs="Times New Roman"/>
          <w:b/>
          <w:sz w:val="24"/>
          <w:szCs w:val="24"/>
        </w:rPr>
        <w:t>9990086000</w:t>
      </w:r>
      <w:r w:rsidRPr="00C73EA1">
        <w:rPr>
          <w:rFonts w:ascii="Times New Roman" w:hAnsi="Times New Roman" w:cs="Times New Roman"/>
          <w:sz w:val="24"/>
          <w:szCs w:val="24"/>
        </w:rPr>
        <w:t xml:space="preserve"> Резервный фонд местных администраций</w:t>
      </w:r>
    </w:p>
    <w:p w:rsidR="00040ED5" w:rsidRPr="00C73EA1" w:rsidRDefault="00040ED5" w:rsidP="00D1347F">
      <w:pPr>
        <w:autoSpaceDE w:val="0"/>
        <w:autoSpaceDN w:val="0"/>
        <w:adjustRightInd w:val="0"/>
        <w:jc w:val="both"/>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планируются ассигнования и осуществляется расходование средств резервных фондов из бюджета МО СП «</w:t>
      </w:r>
      <w:r w:rsidR="001E4F63" w:rsidRPr="00C73EA1">
        <w:rPr>
          <w:rFonts w:ascii="Times New Roman" w:hAnsi="Times New Roman" w:cs="Times New Roman"/>
          <w:sz w:val="24"/>
          <w:szCs w:val="24"/>
        </w:rPr>
        <w:t>Колесов</w:t>
      </w:r>
      <w:r w:rsidRPr="00C73EA1">
        <w:rPr>
          <w:rFonts w:ascii="Times New Roman" w:hAnsi="Times New Roman" w:cs="Times New Roman"/>
          <w:sz w:val="24"/>
          <w:szCs w:val="24"/>
        </w:rPr>
        <w:t>ское».</w:t>
      </w:r>
    </w:p>
    <w:p w:rsidR="00040ED5" w:rsidRPr="00C73EA1" w:rsidRDefault="00040ED5" w:rsidP="00040ED5">
      <w:pPr>
        <w:jc w:val="center"/>
        <w:rPr>
          <w:rFonts w:ascii="Times New Roman" w:hAnsi="Times New Roman" w:cs="Times New Roman"/>
          <w:sz w:val="24"/>
          <w:szCs w:val="24"/>
        </w:rPr>
      </w:pPr>
    </w:p>
    <w:p w:rsidR="00040ED5" w:rsidRPr="00C73EA1" w:rsidRDefault="00040ED5" w:rsidP="00040ED5">
      <w:pPr>
        <w:jc w:val="center"/>
        <w:rPr>
          <w:rFonts w:ascii="Times New Roman" w:hAnsi="Times New Roman" w:cs="Times New Roman"/>
          <w:sz w:val="24"/>
          <w:szCs w:val="24"/>
        </w:rPr>
      </w:pPr>
      <w:r w:rsidRPr="00C73EA1">
        <w:rPr>
          <w:rFonts w:ascii="Times New Roman" w:hAnsi="Times New Roman" w:cs="Times New Roman"/>
          <w:b/>
          <w:sz w:val="24"/>
          <w:szCs w:val="24"/>
        </w:rPr>
        <w:t>9990086010</w:t>
      </w:r>
      <w:r w:rsidRPr="00C73EA1">
        <w:rPr>
          <w:rFonts w:ascii="Times New Roman" w:hAnsi="Times New Roman" w:cs="Times New Roman"/>
          <w:sz w:val="24"/>
          <w:szCs w:val="24"/>
        </w:rPr>
        <w:t xml:space="preserve"> Резервный фонд финансирования непредвиденных расходов местных администраций</w:t>
      </w:r>
    </w:p>
    <w:p w:rsidR="00A33A36" w:rsidRDefault="00040ED5" w:rsidP="00A33A36">
      <w:pPr>
        <w:pStyle w:val="a6"/>
        <w:jc w:val="both"/>
        <w:rPr>
          <w:sz w:val="24"/>
        </w:rPr>
      </w:pPr>
      <w:r w:rsidRPr="00C73EA1">
        <w:rPr>
          <w:sz w:val="24"/>
        </w:rPr>
        <w:lastRenderedPageBreak/>
        <w:t>По данной целевой статье планируются ассигнования и осуществляется расходование средств резервного фонда Администрации МО СП «</w:t>
      </w:r>
      <w:r w:rsidR="001E4F63" w:rsidRPr="00C73EA1">
        <w:rPr>
          <w:sz w:val="24"/>
        </w:rPr>
        <w:t>Колесов</w:t>
      </w:r>
      <w:r w:rsidRPr="00C73EA1">
        <w:rPr>
          <w:sz w:val="24"/>
        </w:rPr>
        <w:t>ское» по финансированию непредвиденных расходов.</w:t>
      </w:r>
    </w:p>
    <w:p w:rsidR="00DF0CFF" w:rsidRPr="00C73EA1" w:rsidRDefault="00DF0CFF" w:rsidP="00A33A36">
      <w:pPr>
        <w:pStyle w:val="a6"/>
        <w:jc w:val="both"/>
        <w:rPr>
          <w:sz w:val="24"/>
        </w:rPr>
      </w:pPr>
      <w:r w:rsidRPr="00C73EA1">
        <w:rPr>
          <w:b/>
          <w:sz w:val="24"/>
        </w:rPr>
        <w:t>99900</w:t>
      </w:r>
      <w:r>
        <w:rPr>
          <w:b/>
          <w:sz w:val="24"/>
        </w:rPr>
        <w:t>55493</w:t>
      </w:r>
      <w:r w:rsidRPr="00C73EA1">
        <w:rPr>
          <w:b/>
          <w:sz w:val="24"/>
        </w:rPr>
        <w:t xml:space="preserve"> </w:t>
      </w:r>
      <w:r w:rsidRPr="00C73EA1">
        <w:rPr>
          <w:sz w:val="24"/>
        </w:rPr>
        <w:t>ИМБТ</w:t>
      </w:r>
      <w:r w:rsidR="00561BAE">
        <w:rPr>
          <w:sz w:val="24"/>
        </w:rPr>
        <w:t xml:space="preserve"> на поощрение з</w:t>
      </w:r>
      <w:r w:rsidR="00561BAE" w:rsidRPr="00561BAE">
        <w:rPr>
          <w:sz w:val="24"/>
        </w:rPr>
        <w:t>а достижение показателей деятельности органов исполнительной власти Республики Бурятия (муниципальные команды)</w:t>
      </w:r>
    </w:p>
    <w:p w:rsidR="00065B04" w:rsidRPr="00C73EA1" w:rsidRDefault="00065B04" w:rsidP="00A33A36">
      <w:pPr>
        <w:pStyle w:val="a6"/>
        <w:jc w:val="both"/>
        <w:rPr>
          <w:sz w:val="24"/>
        </w:rPr>
      </w:pPr>
      <w:r w:rsidRPr="00C73EA1">
        <w:rPr>
          <w:b/>
          <w:sz w:val="24"/>
        </w:rPr>
        <w:t>9990074030</w:t>
      </w:r>
      <w:r w:rsidR="00C4722B" w:rsidRPr="00C73EA1">
        <w:rPr>
          <w:b/>
          <w:sz w:val="24"/>
        </w:rPr>
        <w:t xml:space="preserve"> </w:t>
      </w:r>
      <w:r w:rsidR="00C4722B" w:rsidRPr="00C73EA1">
        <w:rPr>
          <w:sz w:val="24"/>
        </w:rPr>
        <w:t>ИМБТ для премирования победителей и призеров республиканского конкурса Лучшее территориальное общественное самоуправление</w:t>
      </w:r>
    </w:p>
    <w:p w:rsidR="00A33A36" w:rsidRPr="00C73EA1" w:rsidRDefault="00065B04" w:rsidP="00A33A36">
      <w:pPr>
        <w:pStyle w:val="a6"/>
        <w:jc w:val="both"/>
        <w:rPr>
          <w:sz w:val="24"/>
        </w:rPr>
      </w:pPr>
      <w:r w:rsidRPr="00C73EA1">
        <w:rPr>
          <w:b/>
          <w:sz w:val="24"/>
        </w:rPr>
        <w:t>99900743Д0</w:t>
      </w:r>
      <w:r w:rsidRPr="00C73EA1">
        <w:rPr>
          <w:sz w:val="24"/>
        </w:rPr>
        <w:t xml:space="preserve"> ИМБТ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p w:rsidR="00040ED5" w:rsidRPr="00C73EA1" w:rsidRDefault="00A33A36" w:rsidP="00A33A36">
      <w:pPr>
        <w:pStyle w:val="a6"/>
        <w:jc w:val="both"/>
        <w:rPr>
          <w:sz w:val="24"/>
        </w:rPr>
      </w:pPr>
      <w:r w:rsidRPr="00C73EA1">
        <w:rPr>
          <w:b/>
          <w:sz w:val="24"/>
        </w:rPr>
        <w:t>99900</w:t>
      </w:r>
      <w:r w:rsidRPr="00C73EA1">
        <w:rPr>
          <w:b/>
          <w:sz w:val="24"/>
          <w:lang w:val="en-US"/>
        </w:rPr>
        <w:t>S</w:t>
      </w:r>
      <w:r w:rsidRPr="00C73EA1">
        <w:rPr>
          <w:b/>
          <w:sz w:val="24"/>
        </w:rPr>
        <w:t xml:space="preserve">2140 </w:t>
      </w:r>
      <w:r w:rsidRPr="00C73EA1">
        <w:rPr>
          <w:sz w:val="24"/>
        </w:rPr>
        <w:t>ИМБТ</w:t>
      </w:r>
      <w:r w:rsidRPr="00C73EA1">
        <w:rPr>
          <w:b/>
          <w:sz w:val="24"/>
        </w:rPr>
        <w:t xml:space="preserve"> </w:t>
      </w:r>
      <w:r w:rsidRPr="00C73EA1">
        <w:rPr>
          <w:sz w:val="24"/>
        </w:rPr>
        <w:t>на устройство ограждения территории Дома культуры</w:t>
      </w:r>
      <w:r w:rsidR="00040ED5" w:rsidRPr="00C73EA1">
        <w:rPr>
          <w:sz w:val="24"/>
        </w:rPr>
        <w:t xml:space="preserve">                                          </w:t>
      </w:r>
    </w:p>
    <w:p w:rsidR="00A33A36" w:rsidRPr="00C73EA1" w:rsidRDefault="00A33A36" w:rsidP="00A33A36">
      <w:pPr>
        <w:rPr>
          <w:rFonts w:ascii="Times New Roman" w:hAnsi="Times New Roman" w:cs="Times New Roman"/>
          <w:b/>
          <w:sz w:val="24"/>
          <w:szCs w:val="24"/>
        </w:rPr>
      </w:pPr>
      <w:r w:rsidRPr="00C73EA1">
        <w:rPr>
          <w:rFonts w:ascii="Times New Roman" w:hAnsi="Times New Roman" w:cs="Times New Roman"/>
          <w:b/>
          <w:sz w:val="24"/>
          <w:szCs w:val="24"/>
        </w:rPr>
        <w:t>99900</w:t>
      </w:r>
      <w:r w:rsidRPr="00C73EA1">
        <w:rPr>
          <w:rFonts w:ascii="Times New Roman" w:hAnsi="Times New Roman" w:cs="Times New Roman"/>
          <w:b/>
          <w:sz w:val="24"/>
          <w:szCs w:val="24"/>
          <w:lang w:val="en-US"/>
        </w:rPr>
        <w:t>S</w:t>
      </w:r>
      <w:r w:rsidRPr="00C73EA1">
        <w:rPr>
          <w:rFonts w:ascii="Times New Roman" w:hAnsi="Times New Roman" w:cs="Times New Roman"/>
          <w:b/>
          <w:sz w:val="24"/>
          <w:szCs w:val="24"/>
        </w:rPr>
        <w:t xml:space="preserve">21Д0 </w:t>
      </w:r>
      <w:r w:rsidRPr="00C73EA1">
        <w:rPr>
          <w:rFonts w:ascii="Times New Roman" w:hAnsi="Times New Roman" w:cs="Times New Roman"/>
          <w:sz w:val="24"/>
          <w:szCs w:val="24"/>
        </w:rPr>
        <w:t>ИМБТ на проведение мероприятий, связанных с обустройством пешеходного перехода.</w:t>
      </w:r>
    </w:p>
    <w:p w:rsidR="00040ED5" w:rsidRPr="00C73EA1" w:rsidRDefault="00040ED5" w:rsidP="00794EE5">
      <w:pPr>
        <w:rPr>
          <w:rFonts w:ascii="Times New Roman" w:hAnsi="Times New Roman" w:cs="Times New Roman"/>
          <w:sz w:val="24"/>
          <w:szCs w:val="24"/>
        </w:rPr>
      </w:pPr>
      <w:r w:rsidRPr="00C73EA1">
        <w:rPr>
          <w:rFonts w:ascii="Times New Roman" w:hAnsi="Times New Roman" w:cs="Times New Roman"/>
          <w:b/>
          <w:sz w:val="24"/>
          <w:szCs w:val="24"/>
        </w:rPr>
        <w:t>99900</w:t>
      </w:r>
      <w:r w:rsidRPr="00C73EA1">
        <w:rPr>
          <w:rFonts w:ascii="Times New Roman" w:hAnsi="Times New Roman" w:cs="Times New Roman"/>
          <w:b/>
          <w:sz w:val="24"/>
          <w:szCs w:val="24"/>
          <w:lang w:val="en-US"/>
        </w:rPr>
        <w:t>S</w:t>
      </w:r>
      <w:r w:rsidRPr="00C73EA1">
        <w:rPr>
          <w:rFonts w:ascii="Times New Roman" w:hAnsi="Times New Roman" w:cs="Times New Roman"/>
          <w:b/>
          <w:sz w:val="24"/>
          <w:szCs w:val="24"/>
        </w:rPr>
        <w:t>2870</w:t>
      </w:r>
      <w:r w:rsidRPr="00C73EA1">
        <w:rPr>
          <w:rFonts w:ascii="Times New Roman" w:hAnsi="Times New Roman" w:cs="Times New Roman"/>
          <w:sz w:val="24"/>
          <w:szCs w:val="24"/>
        </w:rPr>
        <w:t xml:space="preserve">  ИМБТ на реализацию мероприятий по обеспечению профессиональной переподготовки, повышению квалификации муниципальных служащих</w:t>
      </w:r>
    </w:p>
    <w:p w:rsidR="00040ED5" w:rsidRPr="00C73EA1" w:rsidRDefault="00040ED5" w:rsidP="00040ED5">
      <w:pPr>
        <w:rPr>
          <w:rFonts w:ascii="Times New Roman" w:hAnsi="Times New Roman" w:cs="Times New Roman"/>
          <w:sz w:val="24"/>
          <w:szCs w:val="24"/>
        </w:rPr>
      </w:pPr>
      <w:r w:rsidRPr="00C73EA1">
        <w:rPr>
          <w:rFonts w:ascii="Times New Roman" w:hAnsi="Times New Roman" w:cs="Times New Roman"/>
          <w:sz w:val="24"/>
          <w:szCs w:val="24"/>
        </w:rPr>
        <w:t>По данной целевой статье отражаются расходы по обеспечению профессиональной переподготовки, повышению квалификации муниципальных служащих</w:t>
      </w:r>
    </w:p>
    <w:p w:rsidR="004766AB" w:rsidRPr="00C73EA1" w:rsidRDefault="004766AB" w:rsidP="00040ED5">
      <w:pPr>
        <w:autoSpaceDE w:val="0"/>
        <w:autoSpaceDN w:val="0"/>
        <w:adjustRightInd w:val="0"/>
        <w:jc w:val="center"/>
        <w:outlineLvl w:val="3"/>
        <w:rPr>
          <w:rFonts w:ascii="Times New Roman" w:hAnsi="Times New Roman" w:cs="Times New Roman"/>
          <w:sz w:val="24"/>
          <w:szCs w:val="24"/>
        </w:rPr>
      </w:pPr>
    </w:p>
    <w:p w:rsidR="00040ED5" w:rsidRPr="00C73EA1" w:rsidRDefault="00040ED5" w:rsidP="00040ED5">
      <w:pPr>
        <w:autoSpaceDE w:val="0"/>
        <w:autoSpaceDN w:val="0"/>
        <w:adjustRightInd w:val="0"/>
        <w:jc w:val="center"/>
        <w:outlineLvl w:val="3"/>
        <w:rPr>
          <w:rFonts w:ascii="Times New Roman" w:hAnsi="Times New Roman" w:cs="Times New Roman"/>
          <w:sz w:val="24"/>
          <w:szCs w:val="24"/>
        </w:rPr>
      </w:pPr>
      <w:r w:rsidRPr="00C73EA1">
        <w:rPr>
          <w:rFonts w:ascii="Times New Roman" w:hAnsi="Times New Roman" w:cs="Times New Roman"/>
          <w:sz w:val="24"/>
          <w:szCs w:val="24"/>
        </w:rPr>
        <w:t>3. Виды расходов</w:t>
      </w:r>
    </w:p>
    <w:p w:rsidR="00040ED5" w:rsidRPr="00C73EA1" w:rsidRDefault="00040ED5" w:rsidP="00040ED5">
      <w:pPr>
        <w:autoSpaceDE w:val="0"/>
        <w:autoSpaceDN w:val="0"/>
        <w:adjustRightInd w:val="0"/>
        <w:jc w:val="center"/>
        <w:outlineLvl w:val="4"/>
        <w:rPr>
          <w:rFonts w:ascii="Times New Roman" w:hAnsi="Times New Roman" w:cs="Times New Roman"/>
          <w:sz w:val="24"/>
          <w:szCs w:val="24"/>
        </w:rPr>
      </w:pPr>
      <w:r w:rsidRPr="00C73EA1">
        <w:rPr>
          <w:rFonts w:ascii="Times New Roman" w:hAnsi="Times New Roman" w:cs="Times New Roman"/>
          <w:sz w:val="24"/>
          <w:szCs w:val="24"/>
        </w:rPr>
        <w:t>3.1. Перечень и правила применения видов расходов, задействованных в бюджете МО СП «</w:t>
      </w:r>
      <w:r w:rsidR="004766AB" w:rsidRPr="00C73EA1">
        <w:rPr>
          <w:rFonts w:ascii="Times New Roman" w:hAnsi="Times New Roman" w:cs="Times New Roman"/>
          <w:sz w:val="24"/>
          <w:szCs w:val="24"/>
        </w:rPr>
        <w:t>Колесов</w:t>
      </w:r>
      <w:r w:rsidRPr="00C73EA1">
        <w:rPr>
          <w:rFonts w:ascii="Times New Roman" w:hAnsi="Times New Roman" w:cs="Times New Roman"/>
          <w:sz w:val="24"/>
          <w:szCs w:val="24"/>
        </w:rPr>
        <w:t>ское»</w:t>
      </w:r>
    </w:p>
    <w:p w:rsidR="007377B1" w:rsidRPr="00C73EA1" w:rsidRDefault="007377B1" w:rsidP="007377B1">
      <w:pPr>
        <w:jc w:val="center"/>
        <w:rPr>
          <w:rFonts w:ascii="Times New Roman" w:hAnsi="Times New Roman" w:cs="Times New Roman"/>
          <w:sz w:val="24"/>
          <w:szCs w:val="24"/>
        </w:rPr>
      </w:pPr>
      <w:r w:rsidRPr="00C73EA1">
        <w:rPr>
          <w:rFonts w:ascii="Times New Roman" w:hAnsi="Times New Roman" w:cs="Times New Roman"/>
          <w:sz w:val="24"/>
          <w:szCs w:val="24"/>
        </w:rPr>
        <w:t>110 Расходы на выплаты персоналу казенных учреждений</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В разрезе элементов данной подгруппы отражаются расходы бюджета МО СП «Колесовское» на оплату труда, осуществление иных выплат, предусмотренных законодательством Российской Федерации,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подгруппа включает следующие элементы видов расходов:</w:t>
      </w:r>
    </w:p>
    <w:p w:rsidR="007377B1" w:rsidRPr="00C73EA1" w:rsidRDefault="007377B1" w:rsidP="007377B1">
      <w:pPr>
        <w:rPr>
          <w:sz w:val="24"/>
          <w:szCs w:val="24"/>
        </w:rPr>
      </w:pP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111 Фонд оплаты труда учреждений</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муниципального казенного учреждения МО СП «Колесовское», осуществляемые в пределах фонда оплаты труда,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7377B1" w:rsidRPr="00C73EA1" w:rsidRDefault="007377B1" w:rsidP="007377B1">
      <w:pPr>
        <w:pStyle w:val="ConsPlusNormal"/>
        <w:ind w:firstLine="540"/>
        <w:jc w:val="both"/>
        <w:rPr>
          <w:rFonts w:ascii="Times New Roman" w:hAnsi="Times New Roman" w:cs="Times New Roman"/>
          <w:sz w:val="24"/>
          <w:szCs w:val="24"/>
        </w:rPr>
      </w:pP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112 Иные выплаты персоналу учреждений, за исключением фонда</w:t>
      </w: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оплаты труда</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муниципального казенного  учреждения по осуществлению командировочных и иных выплат и компенсаций работникам муниципальных казенных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7377B1" w:rsidRPr="00C73EA1" w:rsidRDefault="007377B1" w:rsidP="007377B1">
      <w:pPr>
        <w:pStyle w:val="ConsPlusNormal"/>
        <w:ind w:firstLine="540"/>
        <w:jc w:val="both"/>
        <w:rPr>
          <w:rFonts w:ascii="Times New Roman" w:hAnsi="Times New Roman" w:cs="Times New Roman"/>
          <w:sz w:val="24"/>
          <w:szCs w:val="24"/>
        </w:rPr>
      </w:pP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lastRenderedPageBreak/>
        <w:t>119 Взносы по обязательному социальному страхованию</w:t>
      </w: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на выплаты по оплате труда работников и иные выплаты</w:t>
      </w:r>
    </w:p>
    <w:p w:rsidR="007377B1" w:rsidRPr="00C73EA1" w:rsidRDefault="007377B1" w:rsidP="007377B1">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работникам учреждений</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на уплату муниципальными казенным  учреждением  МО СП «Колесовское»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элементам видов расходов 111, 112, 113.</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Также по данному элементу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 в том числе:</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пособие по беременности и родам;</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единовременное пособие женщинам, вставшим на учет в медицинских учреждениях в ранние сроки беременности;</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единовременное пособие при рождении ребенка и ежемесячное пособие по уходу за ребенком до достижения им возраста полутора лет;</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другие расходы, связанные с начислениями на выплаты по оплате труда:</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оплата четырех дополнительных выходных дней в месяц родителю (опекуну, попечителю) для ухода за детьми-инвалидами;</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возмещение стоимости гарантированного перечня услуг по погребению и социальное пособие на погребение;</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7377B1" w:rsidRPr="00C73EA1" w:rsidRDefault="007377B1" w:rsidP="007377B1">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иные аналогичные расходы.</w:t>
      </w:r>
    </w:p>
    <w:p w:rsidR="00F21DD9" w:rsidRPr="00C73EA1" w:rsidRDefault="00F21DD9" w:rsidP="007377B1">
      <w:pPr>
        <w:pStyle w:val="ConsPlusNormal"/>
        <w:ind w:firstLine="540"/>
        <w:jc w:val="both"/>
        <w:rPr>
          <w:rFonts w:ascii="Times New Roman" w:hAnsi="Times New Roman" w:cs="Times New Roman"/>
          <w:sz w:val="24"/>
          <w:szCs w:val="24"/>
        </w:rPr>
      </w:pPr>
    </w:p>
    <w:p w:rsidR="00F21DD9" w:rsidRPr="00C73EA1" w:rsidRDefault="00F21DD9" w:rsidP="00F21DD9">
      <w:pPr>
        <w:jc w:val="center"/>
        <w:rPr>
          <w:rFonts w:ascii="Times New Roman" w:hAnsi="Times New Roman" w:cs="Times New Roman"/>
          <w:sz w:val="24"/>
          <w:szCs w:val="24"/>
        </w:rPr>
      </w:pPr>
      <w:r w:rsidRPr="00C73EA1">
        <w:rPr>
          <w:rFonts w:ascii="Times New Roman" w:hAnsi="Times New Roman" w:cs="Times New Roman"/>
          <w:sz w:val="24"/>
          <w:szCs w:val="24"/>
        </w:rPr>
        <w:t>120 Расходы на выплаты персоналу органов местного самоуправления</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В разрезе элементов данной подгруппы отражаются расходы  бюджета МО СП «Колесовское»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предусмотренных законодательством Российской Федерации, Республики Бурятия, Администрации МО СП «Колесовское» муниципальным служащим органов местного самоуправления, работникам, не являющимся муниципальными служащими с учетом страховых взносов в государственные внебюджетные фонды с указанных выплат. Данная подгруппа включает следующие элементы видов расходов:</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121 Фонд оплаты труда муниципальных органов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xml:space="preserve">По данному элементу отражаются расходы бюджета МО СП «Колесовское», осуществляемые в пределах фонда оплаты труда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муниципальными правовыми актами работникам муниципальных органов, лицам, замещающим муниципальные должности, муниципальным служащим, иным </w:t>
      </w:r>
      <w:r w:rsidRPr="00C73EA1">
        <w:rPr>
          <w:rFonts w:ascii="Times New Roman" w:hAnsi="Times New Roman" w:cs="Times New Roman"/>
          <w:sz w:val="24"/>
          <w:szCs w:val="24"/>
        </w:rPr>
        <w:lastRenderedPageBreak/>
        <w:t>работникам муниципальных органов, не являющимся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F21DD9" w:rsidRPr="00C73EA1" w:rsidRDefault="00F21DD9" w:rsidP="00F21DD9">
      <w:pPr>
        <w:pStyle w:val="ConsPlusNormal"/>
        <w:ind w:firstLine="540"/>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122  Иные выплаты персоналу муниципальных</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органов, за исключением фонда оплаты труда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бюджета МО СП «Колесовское» по осуществлению работникам муниципальных органов, лицам, замещающим муниципальные должности, муниципальным служащим, иным работникам муниципальных органов, не являющимся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муниципальными правовыми актами, не включенных в фонд оплаты труда.</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123  Иные выплаты, за исключением фонда оплаты</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труда муниципальных органов, лицам,</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привлекаемым согласно законодательству для выполнения</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отдельных полномочий</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бюджета МО СП «Колесовское» на предусмотренные выплаты физическим лицам, привлекаемым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включая расходы на выплаты возмещений и компенсаций депутатам представительных органов муниципальных образований, для которых депутатская деятельность не является основной;</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129 Взносы по обязательному социальному страхованию</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на выплаты денежного содержания и иные выплаты работникам</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муниципальных органов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на уплату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подгруппе видов расходов 120 "Расходы на выплаты персоналу муниципальных органов".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муниципальных органов.</w:t>
      </w:r>
    </w:p>
    <w:p w:rsidR="00F21DD9" w:rsidRPr="00C73EA1" w:rsidRDefault="00F21DD9" w:rsidP="00F21DD9">
      <w:pPr>
        <w:pStyle w:val="ConsPlusNormal"/>
        <w:ind w:firstLine="540"/>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200 Закупка товаров, работ и услуг для обеспечения</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муниципальных нужд</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группа предназначена для отражения (с учетом установленной в ней детализации по подгруппам и элементам) расходов бюджета МО СП «Колесовское», в том числе в рамках муниципальных программ, на закупку товаров, работ и услуг (включая аренду имущества) для обеспечения муниципальных нужд, а также расходы муниципальных учреждений на аналогичные закупки, за исключением расходов на осуществление капитальных вложений в объекты муниципальной собственности, если иное не предусмотрено настоящими Указаниями.</w:t>
      </w:r>
    </w:p>
    <w:p w:rsidR="00F21DD9" w:rsidRPr="00C73EA1" w:rsidRDefault="00F21DD9" w:rsidP="00F21DD9">
      <w:pPr>
        <w:pStyle w:val="ConsPlusNormal"/>
        <w:ind w:firstLine="540"/>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240 Иные закупки товаров, работ и услуг для обеспечения</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муниципальных нужд</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подгруппа обобщает расходы бюджета МО СП «</w:t>
      </w:r>
      <w:proofErr w:type="spellStart"/>
      <w:r w:rsidRPr="00C73EA1">
        <w:rPr>
          <w:rFonts w:ascii="Times New Roman" w:hAnsi="Times New Roman" w:cs="Times New Roman"/>
          <w:sz w:val="24"/>
          <w:szCs w:val="24"/>
        </w:rPr>
        <w:t>Кабанское</w:t>
      </w:r>
      <w:proofErr w:type="spellEnd"/>
      <w:r w:rsidRPr="00C73EA1">
        <w:rPr>
          <w:rFonts w:ascii="Times New Roman" w:hAnsi="Times New Roman" w:cs="Times New Roman"/>
          <w:sz w:val="24"/>
          <w:szCs w:val="24"/>
        </w:rPr>
        <w:t>» на закупку товаров, работ и услуг для обеспечения муниципальных нужд, а также расходы муниципальных учреждений на аналогичные закупки и не отнесенные к иным подгруппам, элементам видов расходов в соответствии с настоящими Указаниями.</w:t>
      </w:r>
    </w:p>
    <w:p w:rsidR="00F21DD9" w:rsidRPr="00C73EA1" w:rsidRDefault="00F21DD9" w:rsidP="00DC61A2">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подгруппа включает следующие элементы видов расходов:</w:t>
      </w:r>
    </w:p>
    <w:p w:rsidR="00DC61A2" w:rsidRPr="00C73EA1" w:rsidRDefault="00DC61A2" w:rsidP="00DC61A2">
      <w:pPr>
        <w:pStyle w:val="ConsPlusNormal"/>
        <w:ind w:firstLine="540"/>
        <w:jc w:val="both"/>
        <w:rPr>
          <w:rFonts w:ascii="Times New Roman" w:hAnsi="Times New Roman" w:cs="Times New Roman"/>
          <w:sz w:val="24"/>
          <w:szCs w:val="24"/>
        </w:rPr>
      </w:pPr>
    </w:p>
    <w:p w:rsidR="00F21DD9" w:rsidRPr="00C73EA1" w:rsidRDefault="00DC61A2" w:rsidP="00DC61A2">
      <w:pPr>
        <w:jc w:val="center"/>
        <w:rPr>
          <w:rFonts w:ascii="Times New Roman" w:hAnsi="Times New Roman" w:cs="Times New Roman"/>
          <w:sz w:val="24"/>
          <w:szCs w:val="24"/>
        </w:rPr>
      </w:pPr>
      <w:r w:rsidRPr="00C73EA1">
        <w:rPr>
          <w:rFonts w:ascii="Times New Roman" w:hAnsi="Times New Roman" w:cs="Times New Roman"/>
          <w:sz w:val="24"/>
          <w:szCs w:val="24"/>
        </w:rPr>
        <w:lastRenderedPageBreak/>
        <w:t xml:space="preserve">                </w:t>
      </w:r>
      <w:r w:rsidR="00F21DD9" w:rsidRPr="00C73EA1">
        <w:rPr>
          <w:rFonts w:ascii="Times New Roman" w:hAnsi="Times New Roman" w:cs="Times New Roman"/>
          <w:sz w:val="24"/>
          <w:szCs w:val="24"/>
        </w:rPr>
        <w:t>243 Закупка товаров, работ, услуг в целях капитального ремонта муниципального имущества</w:t>
      </w:r>
    </w:p>
    <w:p w:rsidR="00F21DD9" w:rsidRPr="00C73EA1" w:rsidRDefault="00F21DD9" w:rsidP="00DC61A2">
      <w:pPr>
        <w:ind w:firstLine="540"/>
        <w:jc w:val="both"/>
        <w:rPr>
          <w:rFonts w:ascii="Times New Roman" w:hAnsi="Times New Roman" w:cs="Times New Roman"/>
          <w:sz w:val="24"/>
          <w:szCs w:val="24"/>
        </w:rPr>
      </w:pPr>
      <w:r w:rsidRPr="00C73EA1">
        <w:rPr>
          <w:rFonts w:ascii="Times New Roman" w:hAnsi="Times New Roman" w:cs="Times New Roman"/>
          <w:sz w:val="24"/>
          <w:szCs w:val="24"/>
        </w:rPr>
        <w:t>Данный вид расходов отражает расходы на закупку товаров, работ, услуг в целях капитального ремонта, а также реконструкцию муниципального имущества.</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244 Прочая закупка товаров, работ и услуг для обеспечения</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муниципальных нужд</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бюджета МО СП «Колесовское» на закупку товаров, работ, услуг для обеспечения муниципальных нужд, а также расходы муниципальных учреждений не отнесенных к иным элементам видов расходов, в том числе расходы на:</w:t>
      </w:r>
    </w:p>
    <w:p w:rsidR="00DC61A2" w:rsidRPr="00C73EA1" w:rsidRDefault="00DC61A2" w:rsidP="00DC61A2">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xml:space="preserve">расходы местного бюджета на реализацию мероприятий по информатизации, в части региональных (муниципальных) информационных систем и информационно-коммуникационной инфраструктуры. </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расходы на оплату услуг фельдъегерской и специальной связи (доставка специальной корреспонденции);</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оплату услуг почтовой связи (с учетом комплекса расходов, связанных с использованием франкировальных машин);</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web-камер);</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заправке картриджей к специальной техники и оборудованию, не относящихся к сфере ИКТ;</w:t>
      </w:r>
    </w:p>
    <w:p w:rsidR="00334348" w:rsidRPr="00C73EA1" w:rsidRDefault="00C66B70" w:rsidP="00334348">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 xml:space="preserve">                247</w:t>
      </w:r>
      <w:r w:rsidR="00334348" w:rsidRPr="00C73EA1">
        <w:rPr>
          <w:rFonts w:ascii="Times New Roman" w:hAnsi="Times New Roman" w:cs="Times New Roman"/>
          <w:sz w:val="24"/>
          <w:szCs w:val="24"/>
        </w:rPr>
        <w:t xml:space="preserve"> Прочая закупка товаров, работ и услуг для обеспечения</w:t>
      </w:r>
    </w:p>
    <w:p w:rsidR="00334348" w:rsidRPr="00C73EA1" w:rsidRDefault="00334348" w:rsidP="00334348">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муниципальных нужд</w:t>
      </w:r>
    </w:p>
    <w:p w:rsidR="00334348" w:rsidRPr="00C73EA1" w:rsidRDefault="00334348" w:rsidP="00334348">
      <w:pPr>
        <w:ind w:firstLine="540"/>
        <w:jc w:val="both"/>
        <w:rPr>
          <w:rFonts w:ascii="Times New Roman" w:hAnsi="Times New Roman" w:cs="Times New Roman"/>
          <w:sz w:val="24"/>
          <w:szCs w:val="24"/>
        </w:rPr>
      </w:pPr>
      <w:r w:rsidRPr="00C73EA1">
        <w:rPr>
          <w:rFonts w:ascii="Times New Roman" w:hAnsi="Times New Roman" w:cs="Times New Roman"/>
          <w:sz w:val="24"/>
          <w:szCs w:val="24"/>
        </w:rPr>
        <w:t>Данный вид расходов отражает расходы на закупку товаров, работ, услуг в целях закупки энергетических ресурсов.</w:t>
      </w:r>
    </w:p>
    <w:p w:rsidR="00F21DD9" w:rsidRPr="00C73EA1" w:rsidRDefault="00F21DD9" w:rsidP="00F21DD9">
      <w:pPr>
        <w:pStyle w:val="ConsPlusNormal"/>
        <w:ind w:firstLine="540"/>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300 Социальное обеспечение и иные выплаты населению</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группа предназначена для отражения, с учетом установленной в ней детализации по подгруппам и элементам, расходов бюджета МО СП «Колесовское», в том числе в рамках муниципальных программ, а также расходов муниципальных учреждений на социальное обеспечение населения и осуществление иных выплат населению (в том числе назначенных на основании решений судов):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направленных на осуществление в пользу граждан социальных выплат, не отнесенных к публичным нормативным обязательствам соответствующих бюджетов;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на предоставление гражданам публичных нормативных выплат несоциального характера;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на осуществление в соответствии с законодательством Российской Федерации иных выплат населению.</w:t>
      </w:r>
    </w:p>
    <w:p w:rsidR="00F21DD9" w:rsidRPr="00C73EA1" w:rsidRDefault="00F21DD9" w:rsidP="00F21DD9">
      <w:pPr>
        <w:pStyle w:val="ConsPlusNormal"/>
        <w:ind w:firstLine="540"/>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320 Социальные выплаты гражданам, кроме публичных</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нормативных социальных выплат</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подгруппа обобщает расходы бюджета МО СП «Колесовское» направленные на осуществление в пользу граждан, уволенных с муниципальной службы социальных выплат, не отнесенных к публичным нормативным обязательствам, а также расходы муниципальных учреждений, направленные на осуществление в пользу граждан социальных выплат, осуществляемые по следующим элементам видов расходов:</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jc w:val="center"/>
        <w:rPr>
          <w:rFonts w:ascii="Times New Roman" w:hAnsi="Times New Roman" w:cs="Times New Roman"/>
          <w:sz w:val="24"/>
          <w:szCs w:val="24"/>
        </w:rPr>
      </w:pPr>
      <w:r w:rsidRPr="00C73EA1">
        <w:rPr>
          <w:rFonts w:ascii="Times New Roman" w:hAnsi="Times New Roman" w:cs="Times New Roman"/>
          <w:sz w:val="24"/>
          <w:szCs w:val="24"/>
        </w:rPr>
        <w:t>321 Пособия и компенсации гражданам и иные социальные выплаты, кроме публичных нормативных обязательств</w:t>
      </w:r>
    </w:p>
    <w:p w:rsidR="00F21DD9" w:rsidRPr="00C73EA1" w:rsidRDefault="00F21DD9" w:rsidP="00561BAE">
      <w:pPr>
        <w:ind w:firstLine="540"/>
        <w:jc w:val="both"/>
        <w:rPr>
          <w:rFonts w:ascii="Times New Roman" w:hAnsi="Times New Roman" w:cs="Times New Roman"/>
          <w:sz w:val="24"/>
          <w:szCs w:val="24"/>
        </w:rPr>
      </w:pPr>
      <w:r w:rsidRPr="00C73EA1">
        <w:rPr>
          <w:rFonts w:ascii="Times New Roman" w:hAnsi="Times New Roman" w:cs="Times New Roman"/>
          <w:sz w:val="24"/>
          <w:szCs w:val="24"/>
        </w:rPr>
        <w:lastRenderedPageBreak/>
        <w:t>Данный вид расходов отражает расходы на выплату гражданам пособий, компенсаций и иных социальных выплат, не отнесенных к публичным нормативным обязательствам соответствующих бюджетов.</w:t>
      </w:r>
    </w:p>
    <w:p w:rsidR="00F21DD9" w:rsidRPr="00C73EA1" w:rsidRDefault="00F21DD9" w:rsidP="00F21DD9">
      <w:pPr>
        <w:jc w:val="center"/>
        <w:rPr>
          <w:rFonts w:ascii="Times New Roman" w:hAnsi="Times New Roman" w:cs="Times New Roman"/>
          <w:sz w:val="24"/>
          <w:szCs w:val="24"/>
        </w:rPr>
      </w:pPr>
      <w:r w:rsidRPr="00C73EA1">
        <w:rPr>
          <w:rFonts w:ascii="Times New Roman" w:hAnsi="Times New Roman" w:cs="Times New Roman"/>
          <w:sz w:val="24"/>
          <w:szCs w:val="24"/>
        </w:rPr>
        <w:t>500 Межбюджетные трансферты</w:t>
      </w:r>
    </w:p>
    <w:p w:rsidR="00F21DD9" w:rsidRPr="00C73EA1" w:rsidRDefault="00F21DD9" w:rsidP="00561BAE">
      <w:pPr>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группа предназначена для отражения (с учетом установленной в ней детализации по подгруппам и элементам) расходов местного бюджета на предоставление другим бюджетам бюджетной системы Российской Федерации межбюджетных трансфертов в форме дотаций и иных межбюджетных трансфертов.</w:t>
      </w:r>
    </w:p>
    <w:p w:rsidR="00F21DD9" w:rsidRPr="00C73EA1" w:rsidRDefault="00F21DD9" w:rsidP="00F21DD9">
      <w:pPr>
        <w:jc w:val="center"/>
        <w:rPr>
          <w:rFonts w:ascii="Times New Roman" w:hAnsi="Times New Roman" w:cs="Times New Roman"/>
          <w:sz w:val="24"/>
          <w:szCs w:val="24"/>
        </w:rPr>
      </w:pPr>
      <w:r w:rsidRPr="00C73EA1">
        <w:rPr>
          <w:rFonts w:ascii="Times New Roman" w:hAnsi="Times New Roman" w:cs="Times New Roman"/>
          <w:sz w:val="24"/>
          <w:szCs w:val="24"/>
        </w:rPr>
        <w:t>540 Иные межбюджетные трансферты</w:t>
      </w:r>
    </w:p>
    <w:p w:rsidR="00F21DD9" w:rsidRPr="00C73EA1" w:rsidRDefault="00F21DD9" w:rsidP="00561BAE">
      <w:pPr>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подгруппа отражает расходы местного бюджета, связанные с предоставлением другим бюджетам иных межбюджетных трансфертов,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800 Иные бюджетные ассигнования</w:t>
      </w:r>
    </w:p>
    <w:p w:rsidR="00F21DD9" w:rsidRDefault="00F21DD9" w:rsidP="00561BAE">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Данная группа предназначена для отражения (с учетом установленной в ней детализации по подгруппам и элементам) расходов бюджета МО СП «Колесовское», а также расходов муниципальных учреждений, не отнесенных к группам 100 - 700.</w:t>
      </w:r>
    </w:p>
    <w:p w:rsidR="00561BAE" w:rsidRPr="00C73EA1" w:rsidRDefault="00561BAE" w:rsidP="00561BAE">
      <w:pPr>
        <w:pStyle w:val="ConsPlusNormal"/>
        <w:ind w:firstLine="540"/>
        <w:jc w:val="both"/>
        <w:rPr>
          <w:rFonts w:ascii="Times New Roman" w:hAnsi="Times New Roman" w:cs="Times New Roman"/>
          <w:sz w:val="24"/>
          <w:szCs w:val="24"/>
        </w:rPr>
      </w:pPr>
    </w:p>
    <w:p w:rsidR="00F21DD9" w:rsidRPr="00C73EA1" w:rsidRDefault="00561BAE" w:rsidP="0056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21DD9" w:rsidRPr="00C73EA1">
        <w:rPr>
          <w:rFonts w:ascii="Times New Roman" w:hAnsi="Times New Roman" w:cs="Times New Roman"/>
          <w:sz w:val="24"/>
          <w:szCs w:val="24"/>
        </w:rPr>
        <w:t>831 Исполнение судебных актов и мировых соглашений по возмещению вреда, причиненного в результате  незаконных действий (бездействия) органов местного самоуправления МО СП «Колесовское», либо должностных лиц этих органов, а также в результате деятельности казенных учреждений</w:t>
      </w:r>
    </w:p>
    <w:p w:rsidR="00F21DD9" w:rsidRPr="00C73EA1" w:rsidRDefault="00F21DD9" w:rsidP="00561BAE">
      <w:pPr>
        <w:spacing w:after="0"/>
        <w:ind w:firstLine="540"/>
        <w:jc w:val="both"/>
        <w:rPr>
          <w:rFonts w:ascii="Times New Roman" w:hAnsi="Times New Roman" w:cs="Times New Roman"/>
          <w:sz w:val="24"/>
          <w:szCs w:val="24"/>
        </w:rPr>
      </w:pPr>
      <w:r w:rsidRPr="00C73EA1">
        <w:rPr>
          <w:rFonts w:ascii="Times New Roman" w:hAnsi="Times New Roman" w:cs="Times New Roman"/>
          <w:sz w:val="24"/>
          <w:szCs w:val="24"/>
        </w:rPr>
        <w:t>Данный вид расходов отражает отдельные расходы местного бюджета на исполнение судебных актов и мировых соглашений по возмещению вреда, причиненного гражданину или юридическому лицу в результате незаконных действий (бездействия) органов местного самоуправления МО СП «Колесовское», либо должностных лиц этих органов, а также деятельности муниципальных казенных учреждений, в том числе расходы на:</w:t>
      </w:r>
    </w:p>
    <w:p w:rsidR="00F21DD9" w:rsidRPr="00C73EA1" w:rsidRDefault="00F21DD9" w:rsidP="00F21DD9">
      <w:pPr>
        <w:ind w:firstLine="540"/>
        <w:jc w:val="both"/>
        <w:rPr>
          <w:rFonts w:ascii="Times New Roman" w:hAnsi="Times New Roman" w:cs="Times New Roman"/>
          <w:sz w:val="24"/>
          <w:szCs w:val="24"/>
        </w:rPr>
      </w:pPr>
      <w:r w:rsidRPr="00C73EA1">
        <w:rPr>
          <w:rFonts w:ascii="Times New Roman" w:hAnsi="Times New Roman" w:cs="Times New Roman"/>
          <w:sz w:val="24"/>
          <w:szCs w:val="24"/>
        </w:rPr>
        <w:t>уплату пеней и штрафов по муниципальным контрактам на поставку товаров, выполнение работ, оказание услуг для государственных нужд;</w:t>
      </w:r>
    </w:p>
    <w:p w:rsidR="00F21DD9" w:rsidRPr="00C73EA1" w:rsidRDefault="00F21DD9" w:rsidP="00F21DD9">
      <w:pPr>
        <w:ind w:firstLine="540"/>
        <w:jc w:val="both"/>
        <w:rPr>
          <w:rFonts w:ascii="Times New Roman" w:hAnsi="Times New Roman" w:cs="Times New Roman"/>
          <w:sz w:val="24"/>
          <w:szCs w:val="24"/>
        </w:rPr>
      </w:pPr>
      <w:r w:rsidRPr="00C73EA1">
        <w:rPr>
          <w:rFonts w:ascii="Times New Roman" w:hAnsi="Times New Roman" w:cs="Times New Roman"/>
          <w:sz w:val="24"/>
          <w:szCs w:val="24"/>
        </w:rPr>
        <w:t>выплату компенсаций за задержку выплат в пользу физических лиц (включая выплаты работникам учреждений);</w:t>
      </w:r>
    </w:p>
    <w:p w:rsidR="00F21DD9" w:rsidRPr="00C73EA1" w:rsidRDefault="00F21DD9" w:rsidP="00F21DD9">
      <w:pPr>
        <w:ind w:firstLine="540"/>
        <w:jc w:val="both"/>
        <w:rPr>
          <w:rFonts w:ascii="Times New Roman" w:hAnsi="Times New Roman" w:cs="Times New Roman"/>
          <w:sz w:val="24"/>
          <w:szCs w:val="24"/>
        </w:rPr>
      </w:pPr>
      <w:r w:rsidRPr="00C73EA1">
        <w:rPr>
          <w:rFonts w:ascii="Times New Roman" w:hAnsi="Times New Roman" w:cs="Times New Roman"/>
          <w:sz w:val="24"/>
          <w:szCs w:val="24"/>
        </w:rPr>
        <w:t>возмещение морального вреда;</w:t>
      </w:r>
    </w:p>
    <w:p w:rsidR="00F21DD9" w:rsidRPr="00C73EA1" w:rsidRDefault="00F21DD9" w:rsidP="00F21DD9">
      <w:pPr>
        <w:ind w:firstLine="540"/>
        <w:jc w:val="both"/>
        <w:rPr>
          <w:rFonts w:ascii="Times New Roman" w:hAnsi="Times New Roman" w:cs="Times New Roman"/>
          <w:sz w:val="24"/>
          <w:szCs w:val="24"/>
        </w:rPr>
      </w:pPr>
      <w:r w:rsidRPr="00C73EA1">
        <w:rPr>
          <w:rFonts w:ascii="Times New Roman" w:hAnsi="Times New Roman" w:cs="Times New Roman"/>
          <w:sz w:val="24"/>
          <w:szCs w:val="24"/>
        </w:rPr>
        <w:t>возмещение судебных издержек (государственной пошлины и иных издержек, связанных с рассмотрением дел в судах).</w:t>
      </w:r>
    </w:p>
    <w:p w:rsidR="00F21DD9" w:rsidRPr="00C73EA1" w:rsidRDefault="00F21DD9" w:rsidP="00F21DD9">
      <w:pPr>
        <w:ind w:firstLine="540"/>
        <w:jc w:val="both"/>
        <w:rPr>
          <w:rFonts w:ascii="Times New Roman" w:hAnsi="Times New Roman" w:cs="Times New Roman"/>
          <w:sz w:val="24"/>
          <w:szCs w:val="24"/>
        </w:rPr>
      </w:pPr>
      <w:r w:rsidRPr="00C73EA1">
        <w:rPr>
          <w:rFonts w:ascii="Times New Roman" w:hAnsi="Times New Roman" w:cs="Times New Roman"/>
          <w:sz w:val="24"/>
          <w:szCs w:val="24"/>
        </w:rPr>
        <w:t xml:space="preserve">Расходы на исполнение судебных актов, предусматривающих обязательство МО </w:t>
      </w:r>
      <w:r w:rsidR="00255D6A" w:rsidRPr="00C73EA1">
        <w:rPr>
          <w:rFonts w:ascii="Times New Roman" w:hAnsi="Times New Roman" w:cs="Times New Roman"/>
          <w:sz w:val="24"/>
          <w:szCs w:val="24"/>
        </w:rPr>
        <w:t xml:space="preserve">СП </w:t>
      </w:r>
      <w:r w:rsidRPr="00C73EA1">
        <w:rPr>
          <w:rFonts w:ascii="Times New Roman" w:hAnsi="Times New Roman" w:cs="Times New Roman"/>
          <w:sz w:val="24"/>
          <w:szCs w:val="24"/>
        </w:rPr>
        <w:t>«К</w:t>
      </w:r>
      <w:r w:rsidR="00255D6A" w:rsidRPr="00C73EA1">
        <w:rPr>
          <w:rFonts w:ascii="Times New Roman" w:hAnsi="Times New Roman" w:cs="Times New Roman"/>
          <w:sz w:val="24"/>
          <w:szCs w:val="24"/>
        </w:rPr>
        <w:t>олесовское</w:t>
      </w:r>
      <w:r w:rsidRPr="00C73EA1">
        <w:rPr>
          <w:rFonts w:ascii="Times New Roman" w:hAnsi="Times New Roman" w:cs="Times New Roman"/>
          <w:sz w:val="24"/>
          <w:szCs w:val="24"/>
        </w:rPr>
        <w:t>» по оплате труда работников учреждений, а также на оплату кредиторской задолженности по договорам на поставку товаров, выполнение работ, оказание услуг для муниципальных нужд и т.п., подлежат отражению по соответствующим группам, подгруппам и элементам классификации видов расходов.</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850 Уплата налогов, сборов и иных платежей</w:t>
      </w:r>
    </w:p>
    <w:p w:rsidR="00F21DD9" w:rsidRPr="00C73EA1" w:rsidRDefault="00F21DD9" w:rsidP="00561BAE">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xml:space="preserve">В разрезе элементов данной подгруппы отражаются расходы </w:t>
      </w:r>
      <w:r w:rsidR="00255D6A" w:rsidRPr="00C73EA1">
        <w:rPr>
          <w:rFonts w:ascii="Times New Roman" w:hAnsi="Times New Roman" w:cs="Times New Roman"/>
          <w:sz w:val="24"/>
          <w:szCs w:val="24"/>
        </w:rPr>
        <w:t>бюджета МО СП «Колесов</w:t>
      </w:r>
      <w:r w:rsidRPr="00C73EA1">
        <w:rPr>
          <w:rFonts w:ascii="Times New Roman" w:hAnsi="Times New Roman" w:cs="Times New Roman"/>
          <w:sz w:val="24"/>
          <w:szCs w:val="24"/>
        </w:rPr>
        <w:t xml:space="preserve">ское», а также расходы муниципальных учреждений на уплату налогов (включаемых в состав расходов), государственной пошлины, сборов и обязательных платежей в бюджеты </w:t>
      </w:r>
      <w:r w:rsidRPr="00C73EA1">
        <w:rPr>
          <w:rFonts w:ascii="Times New Roman" w:hAnsi="Times New Roman" w:cs="Times New Roman"/>
          <w:sz w:val="24"/>
          <w:szCs w:val="24"/>
        </w:rPr>
        <w:lastRenderedPageBreak/>
        <w:t>бюджетной системы Российской Федерации в соответствии с законодательством Российской Федерации, а также иных платежей и взносов.</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851 Уплата налога на имущество организаций</w:t>
      </w: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и земельного налога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852 Уплата прочих налогов, сборов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по уплате в установленных законодательством Российской Федерации случаях:</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транспортного налога;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платы за загрязнение окружающей среды;</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государственной пошлины (в том числе, уплата государственной пошлины учреждением-ответчиком по решению суда), сборов (в том числе, консульских);</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F21DD9" w:rsidRPr="00C73EA1" w:rsidRDefault="00F21DD9" w:rsidP="00F21DD9">
      <w:pPr>
        <w:pStyle w:val="ConsPlusNormal"/>
        <w:jc w:val="both"/>
        <w:rPr>
          <w:rFonts w:ascii="Times New Roman" w:hAnsi="Times New Roman" w:cs="Times New Roman"/>
          <w:sz w:val="24"/>
          <w:szCs w:val="24"/>
        </w:rPr>
      </w:pPr>
    </w:p>
    <w:p w:rsidR="00F21DD9" w:rsidRPr="00C73EA1" w:rsidRDefault="00F21DD9" w:rsidP="00F21DD9">
      <w:pPr>
        <w:pStyle w:val="ConsPlusNormal"/>
        <w:jc w:val="center"/>
        <w:rPr>
          <w:rFonts w:ascii="Times New Roman" w:hAnsi="Times New Roman" w:cs="Times New Roman"/>
          <w:sz w:val="24"/>
          <w:szCs w:val="24"/>
        </w:rPr>
      </w:pPr>
      <w:r w:rsidRPr="00C73EA1">
        <w:rPr>
          <w:rFonts w:ascii="Times New Roman" w:hAnsi="Times New Roman" w:cs="Times New Roman"/>
          <w:sz w:val="24"/>
          <w:szCs w:val="24"/>
        </w:rPr>
        <w:t>853 Уплата иных платежей</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штрафов (в том числе административных), пеней (в том числе за несвоевременную уплату налогов и сборов);</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платежи в форме паевых, членских и иных взносов (за исключением взносов в международные организации);</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платежи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 xml:space="preserve">платежи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w:t>
      </w:r>
      <w:hyperlink r:id="rId7"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sidRPr="00C73EA1">
          <w:rPr>
            <w:rFonts w:ascii="Times New Roman" w:hAnsi="Times New Roman" w:cs="Times New Roman"/>
            <w:color w:val="000000"/>
            <w:sz w:val="24"/>
            <w:szCs w:val="24"/>
          </w:rPr>
          <w:t>законом</w:t>
        </w:r>
      </w:hyperlink>
      <w:r w:rsidRPr="00C73EA1">
        <w:rPr>
          <w:rFonts w:ascii="Times New Roman" w:hAnsi="Times New Roman" w:cs="Times New Roman"/>
          <w:color w:val="000000"/>
          <w:sz w:val="24"/>
          <w:szCs w:val="24"/>
        </w:rPr>
        <w:t xml:space="preserve"> </w:t>
      </w:r>
      <w:r w:rsidRPr="00C73EA1">
        <w:rPr>
          <w:rFonts w:ascii="Times New Roman" w:hAnsi="Times New Roman" w:cs="Times New Roman"/>
          <w:sz w:val="24"/>
          <w:szCs w:val="24"/>
        </w:rPr>
        <w:t>от 5 апреля 2013 года N 44-ФЗ "О контрактной системе в сфере закупок товаров, работ, услуг для обеспечения государственных и муниципальных нужд";</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расходы по возмещению ущерба гражданам и юридическим лицам, понесенного ими в результате отчуждения принадлежащего им имущества;</w:t>
      </w:r>
    </w:p>
    <w:p w:rsidR="00F21DD9" w:rsidRPr="00C73EA1" w:rsidRDefault="00F21DD9" w:rsidP="00F21DD9">
      <w:pPr>
        <w:pStyle w:val="ConsPlusNormal"/>
        <w:ind w:firstLine="540"/>
        <w:jc w:val="both"/>
        <w:rPr>
          <w:rFonts w:ascii="Times New Roman" w:hAnsi="Times New Roman" w:cs="Times New Roman"/>
          <w:sz w:val="24"/>
          <w:szCs w:val="24"/>
        </w:rPr>
      </w:pPr>
      <w:r w:rsidRPr="00C73EA1">
        <w:rPr>
          <w:rFonts w:ascii="Times New Roman" w:hAnsi="Times New Roman" w:cs="Times New Roman"/>
          <w:sz w:val="24"/>
          <w:szCs w:val="24"/>
        </w:rPr>
        <w:t>другие аналогичные расходы.</w:t>
      </w:r>
    </w:p>
    <w:p w:rsidR="00F21DD9" w:rsidRPr="00C73EA1" w:rsidRDefault="00F21DD9" w:rsidP="00F21DD9">
      <w:pPr>
        <w:jc w:val="center"/>
        <w:rPr>
          <w:rFonts w:ascii="Times New Roman" w:hAnsi="Times New Roman" w:cs="Times New Roman"/>
          <w:sz w:val="24"/>
          <w:szCs w:val="24"/>
        </w:rPr>
      </w:pPr>
    </w:p>
    <w:p w:rsidR="00F21DD9" w:rsidRPr="00C73EA1" w:rsidRDefault="00F21DD9" w:rsidP="00255D6A">
      <w:pPr>
        <w:spacing w:line="240" w:lineRule="auto"/>
        <w:jc w:val="center"/>
        <w:rPr>
          <w:rFonts w:ascii="Times New Roman" w:hAnsi="Times New Roman" w:cs="Times New Roman"/>
          <w:sz w:val="24"/>
          <w:szCs w:val="24"/>
        </w:rPr>
      </w:pPr>
      <w:r w:rsidRPr="00C73EA1">
        <w:rPr>
          <w:rFonts w:ascii="Times New Roman" w:hAnsi="Times New Roman" w:cs="Times New Roman"/>
          <w:sz w:val="24"/>
          <w:szCs w:val="24"/>
        </w:rPr>
        <w:t>870 Резервные средства</w:t>
      </w:r>
    </w:p>
    <w:p w:rsidR="00255D6A" w:rsidRPr="00C73EA1" w:rsidRDefault="00255D6A" w:rsidP="00255D6A">
      <w:pPr>
        <w:suppressAutoHyphens/>
        <w:autoSpaceDE w:val="0"/>
        <w:autoSpaceDN w:val="0"/>
        <w:adjustRightInd w:val="0"/>
        <w:jc w:val="both"/>
        <w:rPr>
          <w:rFonts w:ascii="Times New Roman" w:hAnsi="Times New Roman" w:cs="Times New Roman"/>
          <w:sz w:val="24"/>
          <w:szCs w:val="24"/>
        </w:rPr>
      </w:pPr>
      <w:r w:rsidRPr="00C73EA1">
        <w:rPr>
          <w:rFonts w:ascii="Times New Roman" w:hAnsi="Times New Roman" w:cs="Times New Roman"/>
          <w:sz w:val="24"/>
          <w:szCs w:val="24"/>
        </w:rPr>
        <w:t>Данный вид расходов отражает расходы за счет средств бюджета муниципального образования из резервного фонда</w:t>
      </w:r>
    </w:p>
    <w:p w:rsidR="00F21DD9" w:rsidRPr="00C73EA1" w:rsidRDefault="00F21DD9" w:rsidP="00F21DD9">
      <w:pPr>
        <w:jc w:val="center"/>
        <w:rPr>
          <w:rFonts w:ascii="Times New Roman" w:hAnsi="Times New Roman" w:cs="Times New Roman"/>
          <w:sz w:val="24"/>
          <w:szCs w:val="24"/>
        </w:rPr>
      </w:pPr>
      <w:r w:rsidRPr="00C73EA1">
        <w:rPr>
          <w:rFonts w:ascii="Times New Roman" w:hAnsi="Times New Roman" w:cs="Times New Roman"/>
          <w:sz w:val="24"/>
          <w:szCs w:val="24"/>
        </w:rPr>
        <w:t>880 Специальные расходы</w:t>
      </w:r>
    </w:p>
    <w:p w:rsidR="00B30ECA" w:rsidRPr="002E26BB" w:rsidRDefault="00F21DD9" w:rsidP="002E26BB">
      <w:pPr>
        <w:ind w:firstLine="540"/>
        <w:jc w:val="both"/>
        <w:rPr>
          <w:rFonts w:ascii="Times New Roman" w:hAnsi="Times New Roman" w:cs="Times New Roman"/>
          <w:sz w:val="24"/>
          <w:szCs w:val="24"/>
        </w:rPr>
      </w:pPr>
      <w:r w:rsidRPr="00C73EA1">
        <w:rPr>
          <w:rFonts w:ascii="Times New Roman" w:hAnsi="Times New Roman" w:cs="Times New Roman"/>
          <w:sz w:val="24"/>
          <w:szCs w:val="24"/>
        </w:rPr>
        <w:t>По данной подгруппе отражаются расходы местного бюджета, предусмотренные на реализацию отдельных мероприятий, распределение которых по соответствующим группам, подгруппам и элементам не представляется возможным в силу специфики соответствующих расходных обязательств бюджетов.</w:t>
      </w:r>
    </w:p>
    <w:sectPr w:rsidR="00B30ECA" w:rsidRPr="002E26BB" w:rsidSect="00E81D1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57C47"/>
    <w:multiLevelType w:val="multilevel"/>
    <w:tmpl w:val="27C8B1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F502C9D"/>
    <w:multiLevelType w:val="multilevel"/>
    <w:tmpl w:val="C5B2DD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21B4"/>
    <w:rsid w:val="00026B8D"/>
    <w:rsid w:val="00040ED5"/>
    <w:rsid w:val="00057CC3"/>
    <w:rsid w:val="0006593F"/>
    <w:rsid w:val="00065B04"/>
    <w:rsid w:val="00097008"/>
    <w:rsid w:val="000A195F"/>
    <w:rsid w:val="000A226F"/>
    <w:rsid w:val="000B4E75"/>
    <w:rsid w:val="000C2007"/>
    <w:rsid w:val="00120779"/>
    <w:rsid w:val="00121907"/>
    <w:rsid w:val="00121959"/>
    <w:rsid w:val="001A78AC"/>
    <w:rsid w:val="001E4F63"/>
    <w:rsid w:val="00220843"/>
    <w:rsid w:val="00252302"/>
    <w:rsid w:val="00255D6A"/>
    <w:rsid w:val="00280172"/>
    <w:rsid w:val="002A57AF"/>
    <w:rsid w:val="002C4F64"/>
    <w:rsid w:val="002D6770"/>
    <w:rsid w:val="002E26BB"/>
    <w:rsid w:val="0031286E"/>
    <w:rsid w:val="003321B4"/>
    <w:rsid w:val="00334348"/>
    <w:rsid w:val="00355480"/>
    <w:rsid w:val="003622DD"/>
    <w:rsid w:val="00375DFF"/>
    <w:rsid w:val="00376341"/>
    <w:rsid w:val="003C6CCA"/>
    <w:rsid w:val="00440D3D"/>
    <w:rsid w:val="00471E95"/>
    <w:rsid w:val="004766AB"/>
    <w:rsid w:val="00476BB3"/>
    <w:rsid w:val="004D50E5"/>
    <w:rsid w:val="00514CE8"/>
    <w:rsid w:val="00517D53"/>
    <w:rsid w:val="00527D2E"/>
    <w:rsid w:val="00561BAE"/>
    <w:rsid w:val="005B546D"/>
    <w:rsid w:val="00607B06"/>
    <w:rsid w:val="00652C55"/>
    <w:rsid w:val="006B7261"/>
    <w:rsid w:val="006E66D9"/>
    <w:rsid w:val="00700AD4"/>
    <w:rsid w:val="007377B1"/>
    <w:rsid w:val="00794EE5"/>
    <w:rsid w:val="007B54B3"/>
    <w:rsid w:val="00870F3D"/>
    <w:rsid w:val="008B060A"/>
    <w:rsid w:val="008B13D3"/>
    <w:rsid w:val="00933300"/>
    <w:rsid w:val="0097137F"/>
    <w:rsid w:val="009D5D4E"/>
    <w:rsid w:val="00A17A43"/>
    <w:rsid w:val="00A33A36"/>
    <w:rsid w:val="00B30ECA"/>
    <w:rsid w:val="00B55173"/>
    <w:rsid w:val="00B6171C"/>
    <w:rsid w:val="00B76B8D"/>
    <w:rsid w:val="00BA370C"/>
    <w:rsid w:val="00BB33F5"/>
    <w:rsid w:val="00BD2984"/>
    <w:rsid w:val="00BD4DD8"/>
    <w:rsid w:val="00C46F98"/>
    <w:rsid w:val="00C4722B"/>
    <w:rsid w:val="00C66B70"/>
    <w:rsid w:val="00C73EA1"/>
    <w:rsid w:val="00C74549"/>
    <w:rsid w:val="00CE242F"/>
    <w:rsid w:val="00D079CE"/>
    <w:rsid w:val="00D1347F"/>
    <w:rsid w:val="00D15446"/>
    <w:rsid w:val="00D33E4C"/>
    <w:rsid w:val="00D64563"/>
    <w:rsid w:val="00DA3483"/>
    <w:rsid w:val="00DA3CC4"/>
    <w:rsid w:val="00DB7F65"/>
    <w:rsid w:val="00DC61A2"/>
    <w:rsid w:val="00DF0CFF"/>
    <w:rsid w:val="00E15EB4"/>
    <w:rsid w:val="00E16E57"/>
    <w:rsid w:val="00E31C37"/>
    <w:rsid w:val="00E81D19"/>
    <w:rsid w:val="00E926F7"/>
    <w:rsid w:val="00E97B71"/>
    <w:rsid w:val="00EB1979"/>
    <w:rsid w:val="00EE4878"/>
    <w:rsid w:val="00F02DE6"/>
    <w:rsid w:val="00F05333"/>
    <w:rsid w:val="00F21DD9"/>
    <w:rsid w:val="00F95E46"/>
    <w:rsid w:val="00FF2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CA"/>
  </w:style>
  <w:style w:type="paragraph" w:styleId="1">
    <w:name w:val="heading 1"/>
    <w:basedOn w:val="a"/>
    <w:link w:val="10"/>
    <w:uiPriority w:val="9"/>
    <w:qFormat/>
    <w:rsid w:val="003321B4"/>
    <w:pPr>
      <w:spacing w:before="100" w:beforeAutospacing="1" w:after="100" w:afterAutospacing="1" w:line="240" w:lineRule="auto"/>
      <w:outlineLvl w:val="0"/>
    </w:pPr>
    <w:rPr>
      <w:rFonts w:ascii="Arial" w:eastAsia="Times New Roman" w:hAnsi="Arial" w:cs="Arial"/>
      <w:b/>
      <w:bCs/>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21B4"/>
    <w:rPr>
      <w:color w:val="0000FF"/>
      <w:u w:val="single"/>
    </w:rPr>
  </w:style>
  <w:style w:type="character" w:customStyle="1" w:styleId="10">
    <w:name w:val="Заголовок 1 Знак"/>
    <w:basedOn w:val="a0"/>
    <w:link w:val="1"/>
    <w:uiPriority w:val="9"/>
    <w:rsid w:val="003321B4"/>
    <w:rPr>
      <w:rFonts w:ascii="Arial" w:eastAsia="Times New Roman" w:hAnsi="Arial" w:cs="Arial"/>
      <w:b/>
      <w:bCs/>
      <w:kern w:val="36"/>
      <w:lang w:eastAsia="ru-RU"/>
    </w:rPr>
  </w:style>
  <w:style w:type="character" w:customStyle="1" w:styleId="fill">
    <w:name w:val="fill"/>
    <w:rsid w:val="003321B4"/>
    <w:rPr>
      <w:b/>
      <w:bCs/>
      <w:i/>
      <w:iCs/>
      <w:color w:val="FF0000"/>
    </w:rPr>
  </w:style>
  <w:style w:type="paragraph" w:customStyle="1" w:styleId="a5">
    <w:name w:val="Заголовок"/>
    <w:basedOn w:val="a"/>
    <w:next w:val="a6"/>
    <w:rsid w:val="003321B4"/>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3321B4"/>
    <w:pPr>
      <w:suppressAutoHyphens/>
      <w:spacing w:after="0" w:line="240" w:lineRule="auto"/>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rsid w:val="003321B4"/>
    <w:rPr>
      <w:rFonts w:ascii="Times New Roman" w:eastAsia="Times New Roman" w:hAnsi="Times New Roman" w:cs="Times New Roman"/>
      <w:sz w:val="28"/>
      <w:szCs w:val="24"/>
      <w:lang w:eastAsia="ar-SA"/>
    </w:rPr>
  </w:style>
  <w:style w:type="paragraph" w:customStyle="1" w:styleId="ConsPlusTitle">
    <w:name w:val="ConsPlusTitle"/>
    <w:rsid w:val="00040E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040ED5"/>
  </w:style>
  <w:style w:type="paragraph" w:customStyle="1" w:styleId="ConsPlusNormal">
    <w:name w:val="ConsPlusNormal"/>
    <w:rsid w:val="0012190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A17A43"/>
    <w:rPr>
      <w:rFonts w:eastAsia="Times New Roman" w:cs="Times New Roman"/>
      <w:sz w:val="27"/>
      <w:szCs w:val="27"/>
      <w:shd w:val="clear" w:color="auto" w:fill="FFFFFF"/>
    </w:rPr>
  </w:style>
  <w:style w:type="paragraph" w:customStyle="1" w:styleId="20">
    <w:name w:val="Основной текст (2)"/>
    <w:basedOn w:val="a"/>
    <w:link w:val="2"/>
    <w:rsid w:val="00A17A43"/>
    <w:pPr>
      <w:shd w:val="clear" w:color="auto" w:fill="FFFFFF"/>
      <w:spacing w:before="300" w:after="120" w:line="0" w:lineRule="atLeast"/>
    </w:pPr>
    <w:rPr>
      <w:rFonts w:eastAsia="Times New Roman" w:cs="Times New Roman"/>
      <w:sz w:val="27"/>
      <w:szCs w:val="27"/>
    </w:rPr>
  </w:style>
  <w:style w:type="paragraph" w:styleId="a8">
    <w:name w:val="List Paragraph"/>
    <w:basedOn w:val="a"/>
    <w:uiPriority w:val="34"/>
    <w:qFormat/>
    <w:rsid w:val="00A17A43"/>
    <w:pPr>
      <w:ind w:left="720"/>
      <w:contextualSpacing/>
    </w:pPr>
  </w:style>
  <w:style w:type="character" w:customStyle="1" w:styleId="a9">
    <w:name w:val="Основной текст_"/>
    <w:link w:val="11"/>
    <w:rsid w:val="00A17A43"/>
    <w:rPr>
      <w:rFonts w:eastAsia="Times New Roman" w:cs="Times New Roman"/>
      <w:sz w:val="27"/>
      <w:szCs w:val="27"/>
      <w:shd w:val="clear" w:color="auto" w:fill="FFFFFF"/>
    </w:rPr>
  </w:style>
  <w:style w:type="paragraph" w:customStyle="1" w:styleId="11">
    <w:name w:val="Основной текст1"/>
    <w:basedOn w:val="a"/>
    <w:link w:val="a9"/>
    <w:rsid w:val="00A17A43"/>
    <w:pPr>
      <w:shd w:val="clear" w:color="auto" w:fill="FFFFFF"/>
      <w:spacing w:before="660" w:after="840" w:line="0" w:lineRule="atLeast"/>
    </w:pPr>
    <w:rPr>
      <w:rFonts w:eastAsia="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210504808">
      <w:bodyDiv w:val="1"/>
      <w:marLeft w:val="0"/>
      <w:marRight w:val="0"/>
      <w:marTop w:val="0"/>
      <w:marBottom w:val="0"/>
      <w:divBdr>
        <w:top w:val="none" w:sz="0" w:space="0" w:color="auto"/>
        <w:left w:val="none" w:sz="0" w:space="0" w:color="auto"/>
        <w:bottom w:val="none" w:sz="0" w:space="0" w:color="auto"/>
        <w:right w:val="none" w:sz="0" w:space="0" w:color="auto"/>
      </w:divBdr>
    </w:div>
    <w:div w:id="1301224180">
      <w:bodyDiv w:val="1"/>
      <w:marLeft w:val="0"/>
      <w:marRight w:val="0"/>
      <w:marTop w:val="0"/>
      <w:marBottom w:val="0"/>
      <w:divBdr>
        <w:top w:val="none" w:sz="0" w:space="0" w:color="auto"/>
        <w:left w:val="none" w:sz="0" w:space="0" w:color="auto"/>
        <w:bottom w:val="none" w:sz="0" w:space="0" w:color="auto"/>
        <w:right w:val="none" w:sz="0" w:space="0" w:color="auto"/>
      </w:divBdr>
    </w:div>
    <w:div w:id="17952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BDED231FABD4C2E424CF91E881B2A9A98CD03EC13C4633C0FF3A40A4i9q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11</Pages>
  <Words>4408</Words>
  <Characters>25127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59</cp:revision>
  <cp:lastPrinted>2024-08-30T02:57:00Z</cp:lastPrinted>
  <dcterms:created xsi:type="dcterms:W3CDTF">2020-03-05T04:03:00Z</dcterms:created>
  <dcterms:modified xsi:type="dcterms:W3CDTF">2024-08-30T03:17:00Z</dcterms:modified>
</cp:coreProperties>
</file>