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AD7B4F" w:rsidP="00AD7B4F">
      <w:pPr>
        <w:jc w:val="both"/>
        <w:rPr>
          <w:b/>
          <w:sz w:val="28"/>
          <w:szCs w:val="28"/>
        </w:rPr>
      </w:pPr>
    </w:p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CF466C" w:rsidP="00CF466C">
      <w:pPr>
        <w:pStyle w:val="2"/>
        <w:numPr>
          <w:ilvl w:val="0"/>
          <w:numId w:val="0"/>
        </w:numPr>
        <w:ind w:left="567"/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CF466C" w:rsidRPr="00DA07FB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DA07FB">
        <w:rPr>
          <w:b/>
          <w:sz w:val="28"/>
          <w:szCs w:val="28"/>
        </w:rPr>
        <w:t xml:space="preserve"> </w:t>
      </w:r>
      <w:r w:rsidR="003E763C">
        <w:rPr>
          <w:b/>
          <w:sz w:val="28"/>
          <w:szCs w:val="28"/>
        </w:rPr>
        <w:t>27</w:t>
      </w:r>
      <w:r w:rsidR="00DA07FB">
        <w:rPr>
          <w:b/>
          <w:sz w:val="28"/>
          <w:szCs w:val="28"/>
        </w:rPr>
        <w:t xml:space="preserve">  ноября</w:t>
      </w:r>
      <w:r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</w:t>
      </w:r>
      <w:r w:rsidR="009D4A09">
        <w:rPr>
          <w:b/>
          <w:sz w:val="28"/>
          <w:szCs w:val="28"/>
        </w:rPr>
        <w:t xml:space="preserve">      </w:t>
      </w:r>
      <w:r w:rsidRPr="00AD45C8">
        <w:rPr>
          <w:b/>
          <w:sz w:val="28"/>
          <w:szCs w:val="28"/>
        </w:rPr>
        <w:t>№</w:t>
      </w:r>
      <w:r w:rsidR="00CD0959">
        <w:rPr>
          <w:b/>
          <w:sz w:val="28"/>
          <w:szCs w:val="28"/>
        </w:rPr>
        <w:t xml:space="preserve"> </w:t>
      </w:r>
      <w:r w:rsidR="003E763C">
        <w:rPr>
          <w:b/>
          <w:sz w:val="28"/>
          <w:szCs w:val="28"/>
        </w:rPr>
        <w:t>82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CF466C" w:rsidRDefault="00CB6B4B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B6B4B">
        <w:rPr>
          <w:b/>
          <w:bCs/>
          <w:color w:val="000000"/>
          <w:sz w:val="28"/>
          <w:szCs w:val="28"/>
        </w:rPr>
        <w:t xml:space="preserve">О </w:t>
      </w:r>
      <w:r w:rsidR="00E06AB4">
        <w:rPr>
          <w:b/>
          <w:bCs/>
          <w:color w:val="000000"/>
          <w:sz w:val="28"/>
          <w:szCs w:val="28"/>
        </w:rPr>
        <w:t>назначении</w:t>
      </w:r>
      <w:r w:rsidR="00CF466C">
        <w:rPr>
          <w:b/>
          <w:bCs/>
          <w:color w:val="000000"/>
          <w:sz w:val="28"/>
          <w:szCs w:val="28"/>
        </w:rPr>
        <w:t xml:space="preserve"> </w:t>
      </w:r>
      <w:r w:rsidR="00E06AB4">
        <w:rPr>
          <w:b/>
          <w:bCs/>
          <w:color w:val="000000"/>
          <w:sz w:val="28"/>
          <w:szCs w:val="28"/>
        </w:rPr>
        <w:t xml:space="preserve">ответственного лица </w:t>
      </w:r>
    </w:p>
    <w:p w:rsidR="00DA07FB" w:rsidRDefault="00E06AB4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DA07FB">
        <w:rPr>
          <w:b/>
          <w:bCs/>
          <w:color w:val="000000"/>
          <w:sz w:val="28"/>
          <w:szCs w:val="28"/>
        </w:rPr>
        <w:t xml:space="preserve"> размещение информации</w:t>
      </w:r>
    </w:p>
    <w:p w:rsidR="00CF466C" w:rsidRDefault="00DA07FB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официальном сайте Администрации</w:t>
      </w:r>
    </w:p>
    <w:p w:rsidR="00CB6B4B" w:rsidRDefault="00DA07FB" w:rsidP="00E06AB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Кабанский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</w:t>
      </w:r>
    </w:p>
    <w:p w:rsidR="00DA07FB" w:rsidRDefault="00DA07FB" w:rsidP="00E06AB4">
      <w:pPr>
        <w:jc w:val="both"/>
        <w:rPr>
          <w:b/>
          <w:sz w:val="28"/>
          <w:szCs w:val="28"/>
        </w:rPr>
      </w:pPr>
      <w:r w:rsidRPr="00DA07FB">
        <w:rPr>
          <w:b/>
          <w:sz w:val="28"/>
          <w:szCs w:val="28"/>
        </w:rPr>
        <w:t>Республики Бурятия</w:t>
      </w:r>
    </w:p>
    <w:p w:rsidR="00DA07FB" w:rsidRPr="00DA07FB" w:rsidRDefault="00DA07FB" w:rsidP="00E06AB4">
      <w:pPr>
        <w:jc w:val="both"/>
        <w:rPr>
          <w:b/>
          <w:sz w:val="28"/>
          <w:szCs w:val="28"/>
        </w:rPr>
      </w:pPr>
    </w:p>
    <w:p w:rsidR="00CB6B4B" w:rsidRPr="009D4A09" w:rsidRDefault="00DA07FB" w:rsidP="00E06AB4">
      <w:pPr>
        <w:ind w:firstLine="709"/>
        <w:jc w:val="both"/>
        <w:rPr>
          <w:color w:val="000000" w:themeColor="text1"/>
          <w:sz w:val="28"/>
          <w:szCs w:val="28"/>
        </w:rPr>
      </w:pPr>
      <w:r w:rsidRPr="009D4A09">
        <w:rPr>
          <w:color w:val="000000" w:themeColor="text1"/>
          <w:sz w:val="28"/>
          <w:szCs w:val="28"/>
        </w:rPr>
        <w:t xml:space="preserve">В целях реализации Федерального закона </w:t>
      </w:r>
      <w:r w:rsidR="009D4A09">
        <w:rPr>
          <w:color w:val="000000" w:themeColor="text1"/>
          <w:sz w:val="28"/>
          <w:szCs w:val="28"/>
        </w:rPr>
        <w:t xml:space="preserve">от 09.02.2009 года № 8-ФЗ </w:t>
      </w:r>
      <w:r w:rsidR="009D4A09" w:rsidRPr="009D4A09">
        <w:rPr>
          <w:color w:val="000000" w:themeColor="text1"/>
          <w:sz w:val="28"/>
          <w:szCs w:val="28"/>
        </w:rPr>
        <w:t xml:space="preserve"> </w:t>
      </w:r>
      <w:r w:rsidR="009D4A09" w:rsidRPr="009D4A09">
        <w:rPr>
          <w:color w:val="000000"/>
          <w:sz w:val="28"/>
          <w:szCs w:val="28"/>
          <w:shd w:val="clear" w:color="auto" w:fill="FFFFFF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9D4A09">
        <w:rPr>
          <w:color w:val="000000"/>
          <w:sz w:val="28"/>
          <w:szCs w:val="28"/>
          <w:shd w:val="clear" w:color="auto" w:fill="FFFFFF"/>
        </w:rPr>
        <w:t>,</w:t>
      </w:r>
      <w:r w:rsidR="009D4A09" w:rsidRPr="009D4A09">
        <w:rPr>
          <w:rStyle w:val="11"/>
          <w:color w:val="000000" w:themeColor="text1"/>
          <w:sz w:val="28"/>
          <w:szCs w:val="28"/>
        </w:rPr>
        <w:t xml:space="preserve"> </w:t>
      </w:r>
      <w:r w:rsidR="009D4A09" w:rsidRPr="000606DE">
        <w:rPr>
          <w:rStyle w:val="apple-converted-space"/>
          <w:color w:val="000000" w:themeColor="text1"/>
          <w:sz w:val="28"/>
          <w:szCs w:val="28"/>
        </w:rPr>
        <w:t>р</w:t>
      </w:r>
      <w:r w:rsidR="009D4A09" w:rsidRPr="000606DE">
        <w:rPr>
          <w:bCs/>
          <w:color w:val="000000" w:themeColor="text1"/>
          <w:sz w:val="28"/>
          <w:szCs w:val="28"/>
        </w:rPr>
        <w:t xml:space="preserve">уководствуясь Уставом </w:t>
      </w:r>
      <w:r w:rsidR="009D4A09" w:rsidRPr="000606DE">
        <w:rPr>
          <w:color w:val="000000" w:themeColor="text1"/>
          <w:sz w:val="28"/>
          <w:szCs w:val="28"/>
        </w:rPr>
        <w:t>МО СП «Колесовское»</w:t>
      </w:r>
      <w:r w:rsidR="00CF466C" w:rsidRPr="009D4A09">
        <w:rPr>
          <w:color w:val="000000" w:themeColor="text1"/>
          <w:sz w:val="28"/>
          <w:szCs w:val="28"/>
        </w:rPr>
        <w:t>:</w:t>
      </w:r>
    </w:p>
    <w:p w:rsidR="00DA07FB" w:rsidRPr="00DA07FB" w:rsidRDefault="00DA07FB" w:rsidP="00E06AB4">
      <w:pPr>
        <w:ind w:firstLine="709"/>
        <w:jc w:val="both"/>
        <w:rPr>
          <w:color w:val="FF0000"/>
        </w:rPr>
      </w:pP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 xml:space="preserve">1. </w:t>
      </w:r>
      <w:r w:rsidR="00CF466C">
        <w:rPr>
          <w:sz w:val="28"/>
          <w:szCs w:val="28"/>
        </w:rPr>
        <w:t>Н</w:t>
      </w:r>
      <w:r w:rsidRPr="00CB6B4B">
        <w:rPr>
          <w:sz w:val="28"/>
          <w:szCs w:val="28"/>
        </w:rPr>
        <w:t>азначить отве</w:t>
      </w:r>
      <w:r w:rsidR="007A15EB">
        <w:rPr>
          <w:sz w:val="28"/>
          <w:szCs w:val="28"/>
        </w:rPr>
        <w:t>тственн</w:t>
      </w:r>
      <w:r w:rsidR="00CF466C">
        <w:rPr>
          <w:sz w:val="28"/>
          <w:szCs w:val="28"/>
        </w:rPr>
        <w:t>ого</w:t>
      </w:r>
      <w:r w:rsidR="007A15EB">
        <w:rPr>
          <w:sz w:val="28"/>
          <w:szCs w:val="28"/>
        </w:rPr>
        <w:t xml:space="preserve"> за </w:t>
      </w:r>
      <w:r w:rsidR="00DA07FB">
        <w:rPr>
          <w:sz w:val="28"/>
          <w:szCs w:val="28"/>
        </w:rPr>
        <w:t xml:space="preserve">размещение информации на официальном сайте Администрации муниципального образования </w:t>
      </w:r>
      <w:proofErr w:type="spellStart"/>
      <w:r w:rsidR="00DA07FB">
        <w:rPr>
          <w:sz w:val="28"/>
          <w:szCs w:val="28"/>
        </w:rPr>
        <w:t>Кабанский</w:t>
      </w:r>
      <w:proofErr w:type="spellEnd"/>
      <w:r w:rsidR="00DA07FB">
        <w:rPr>
          <w:sz w:val="28"/>
          <w:szCs w:val="28"/>
        </w:rPr>
        <w:t xml:space="preserve"> район  Республики Бурятия </w:t>
      </w:r>
      <w:r w:rsidR="00CF466C">
        <w:rPr>
          <w:sz w:val="28"/>
          <w:szCs w:val="28"/>
        </w:rPr>
        <w:t>Лукьяненко Александру Сергеевну</w:t>
      </w:r>
      <w:r w:rsidR="00DA07FB">
        <w:rPr>
          <w:sz w:val="28"/>
          <w:szCs w:val="28"/>
        </w:rPr>
        <w:t xml:space="preserve"> - юрисконсульта Администрации МО СП "Колесовское"</w:t>
      </w:r>
      <w:r w:rsidR="00CF466C">
        <w:rPr>
          <w:sz w:val="28"/>
          <w:szCs w:val="28"/>
        </w:rPr>
        <w:t>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>3. Распоряжение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Default="00D02A57" w:rsidP="00293E4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CF466C">
        <w:rPr>
          <w:sz w:val="28"/>
          <w:szCs w:val="28"/>
        </w:rPr>
        <w:t>Е.Н. Урлукова</w:t>
      </w:r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8B" w:rsidRDefault="000B798B" w:rsidP="00DD185A">
      <w:r>
        <w:separator/>
      </w:r>
    </w:p>
  </w:endnote>
  <w:endnote w:type="continuationSeparator" w:id="1">
    <w:p w:rsidR="000B798B" w:rsidRDefault="000B798B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8B" w:rsidRDefault="000B798B" w:rsidP="00DD185A">
      <w:r>
        <w:separator/>
      </w:r>
    </w:p>
  </w:footnote>
  <w:footnote w:type="continuationSeparator" w:id="1">
    <w:p w:rsidR="000B798B" w:rsidRDefault="000B798B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B798B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5774"/>
    <w:rsid w:val="001C69A8"/>
    <w:rsid w:val="001C6D59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E763C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607612"/>
    <w:rsid w:val="00622471"/>
    <w:rsid w:val="00635FA3"/>
    <w:rsid w:val="00643E7D"/>
    <w:rsid w:val="00650CBB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2161"/>
    <w:rsid w:val="009A5188"/>
    <w:rsid w:val="009A64E1"/>
    <w:rsid w:val="009B1264"/>
    <w:rsid w:val="009C17E8"/>
    <w:rsid w:val="009C46D5"/>
    <w:rsid w:val="009D1598"/>
    <w:rsid w:val="009D471D"/>
    <w:rsid w:val="009D4A09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A18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6353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0959"/>
    <w:rsid w:val="00CD53B9"/>
    <w:rsid w:val="00CE20F7"/>
    <w:rsid w:val="00CE36F3"/>
    <w:rsid w:val="00CE5764"/>
    <w:rsid w:val="00CF466C"/>
    <w:rsid w:val="00D02A57"/>
    <w:rsid w:val="00D07964"/>
    <w:rsid w:val="00D12CEC"/>
    <w:rsid w:val="00D132ED"/>
    <w:rsid w:val="00D147C2"/>
    <w:rsid w:val="00D23FEB"/>
    <w:rsid w:val="00D24B97"/>
    <w:rsid w:val="00D265F5"/>
    <w:rsid w:val="00D32B3A"/>
    <w:rsid w:val="00D37B14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07F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1045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2018-11-26T08:53:00Z</dcterms:created>
  <dcterms:modified xsi:type="dcterms:W3CDTF">2022-08-04T03:52:00Z</dcterms:modified>
</cp:coreProperties>
</file>