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45pt" o:ole="" fillcolor="window">
            <v:imagedata r:id="rId4" o:title=""/>
          </v:shape>
          <o:OLEObject Type="Embed" ProgID="CorelDRAW.Graphic.6" ShapeID="_x0000_i1025" DrawAspect="Content" ObjectID="_1720264432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proofErr w:type="gramStart"/>
      <w:r w:rsidRPr="000A0562">
        <w:rPr>
          <w:b/>
          <w:sz w:val="28"/>
          <w:szCs w:val="28"/>
          <w:lang w:val="en-US"/>
        </w:rPr>
        <w:t>h</w:t>
      </w:r>
      <w:proofErr w:type="gramEnd"/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proofErr w:type="gramStart"/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</w:t>
      </w:r>
      <w:proofErr w:type="gramEnd"/>
      <w:r w:rsidRPr="000A0562">
        <w:rPr>
          <w:b/>
        </w:rPr>
        <w:t xml:space="preserve"> НЮТАГ ЗАСАГАЙ БАЙГУУЛАМЖЫН ЗАХИРГААН</w:t>
      </w:r>
    </w:p>
    <w:p w:rsidR="008A5225" w:rsidRPr="000A0562" w:rsidRDefault="00D927E3" w:rsidP="008A5225">
      <w:pPr>
        <w:jc w:val="right"/>
        <w:rPr>
          <w:b/>
          <w:szCs w:val="20"/>
        </w:rPr>
      </w:pPr>
      <w:r w:rsidRPr="00D927E3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0A0562" w:rsidRDefault="008A5225" w:rsidP="008A5225">
      <w:pPr>
        <w:jc w:val="center"/>
        <w:rPr>
          <w:b/>
          <w:szCs w:val="20"/>
        </w:rPr>
      </w:pPr>
    </w:p>
    <w:p w:rsidR="008A5225" w:rsidRPr="00BF0986" w:rsidRDefault="00930C7B" w:rsidP="008A5225">
      <w:pPr>
        <w:jc w:val="both"/>
        <w:rPr>
          <w:color w:val="FF0000"/>
          <w:kern w:val="28"/>
          <w:sz w:val="28"/>
          <w:szCs w:val="20"/>
        </w:rPr>
      </w:pPr>
      <w:r>
        <w:rPr>
          <w:b/>
          <w:color w:val="FF0000"/>
          <w:szCs w:val="20"/>
        </w:rPr>
        <w:t>25</w:t>
      </w:r>
      <w:r w:rsidR="008A5225" w:rsidRPr="00BF0986">
        <w:rPr>
          <w:b/>
          <w:color w:val="FF0000"/>
          <w:szCs w:val="20"/>
        </w:rPr>
        <w:t>.0</w:t>
      </w:r>
      <w:r w:rsidR="00BF0986">
        <w:rPr>
          <w:b/>
          <w:color w:val="FF0000"/>
          <w:szCs w:val="20"/>
        </w:rPr>
        <w:t>7</w:t>
      </w:r>
      <w:r w:rsidR="008A5225" w:rsidRPr="00BF0986">
        <w:rPr>
          <w:b/>
          <w:color w:val="FF0000"/>
          <w:szCs w:val="20"/>
        </w:rPr>
        <w:t xml:space="preserve">.2022                                                                                                           № </w:t>
      </w:r>
      <w:r w:rsidR="004922C1">
        <w:rPr>
          <w:b/>
          <w:color w:val="FF0000"/>
          <w:szCs w:val="20"/>
        </w:rPr>
        <w:t>33</w:t>
      </w:r>
      <w:r w:rsidR="008A5225" w:rsidRPr="00BF0986">
        <w:rPr>
          <w:b/>
          <w:color w:val="FF0000"/>
          <w:szCs w:val="20"/>
        </w:rPr>
        <w:t xml:space="preserve">       </w:t>
      </w:r>
    </w:p>
    <w:p w:rsidR="008A5225" w:rsidRDefault="008A5225" w:rsidP="00722498">
      <w:pPr>
        <w:ind w:left="3544" w:firstLine="708"/>
        <w:jc w:val="both"/>
        <w:rPr>
          <w:b/>
          <w:bCs/>
          <w:noProof/>
        </w:rPr>
      </w:pPr>
      <w:r w:rsidRPr="000A0562">
        <w:rPr>
          <w:b/>
          <w:bCs/>
          <w:noProof/>
        </w:rPr>
        <w:t>с. Большое Колесово</w:t>
      </w:r>
    </w:p>
    <w:p w:rsidR="00722498" w:rsidRPr="00722498" w:rsidRDefault="00722498" w:rsidP="00722498">
      <w:pPr>
        <w:ind w:left="3544" w:firstLine="708"/>
        <w:jc w:val="both"/>
        <w:rPr>
          <w:b/>
          <w:bCs/>
        </w:rPr>
      </w:pPr>
    </w:p>
    <w:p w:rsidR="004B6EC2" w:rsidRPr="007E7C00" w:rsidRDefault="004B6EC2" w:rsidP="004B6EC2">
      <w:pPr>
        <w:rPr>
          <w:b/>
          <w:sz w:val="28"/>
          <w:szCs w:val="28"/>
        </w:rPr>
      </w:pPr>
      <w:r w:rsidRPr="007E7C0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7E7C00">
        <w:rPr>
          <w:b/>
          <w:sz w:val="28"/>
          <w:szCs w:val="28"/>
        </w:rPr>
        <w:t>отчета об исполнении</w:t>
      </w:r>
    </w:p>
    <w:p w:rsidR="004B6EC2" w:rsidRDefault="004B6EC2" w:rsidP="004B6EC2">
      <w:pPr>
        <w:rPr>
          <w:sz w:val="28"/>
          <w:szCs w:val="28"/>
        </w:rPr>
      </w:pPr>
      <w:r w:rsidRPr="007E7C00">
        <w:rPr>
          <w:b/>
          <w:sz w:val="28"/>
          <w:szCs w:val="28"/>
        </w:rPr>
        <w:t>бюджета МО СП «</w:t>
      </w:r>
      <w:proofErr w:type="spellStart"/>
      <w:r w:rsidRPr="007E7C00">
        <w:rPr>
          <w:b/>
          <w:sz w:val="28"/>
          <w:szCs w:val="28"/>
        </w:rPr>
        <w:t>Колесовское</w:t>
      </w:r>
      <w:proofErr w:type="spellEnd"/>
      <w:r w:rsidRPr="007E7C00">
        <w:rPr>
          <w:b/>
          <w:sz w:val="28"/>
          <w:szCs w:val="28"/>
        </w:rPr>
        <w:t xml:space="preserve">» за </w:t>
      </w:r>
      <w:r w:rsidR="00E71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Pr="007E7C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7E7C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E7C00">
        <w:rPr>
          <w:b/>
          <w:sz w:val="28"/>
          <w:szCs w:val="28"/>
        </w:rPr>
        <w:t>»</w:t>
      </w:r>
    </w:p>
    <w:p w:rsidR="004B6EC2" w:rsidRDefault="004B6EC2" w:rsidP="004B6EC2">
      <w:pPr>
        <w:rPr>
          <w:sz w:val="28"/>
          <w:szCs w:val="28"/>
        </w:rPr>
      </w:pPr>
    </w:p>
    <w:p w:rsidR="004B6EC2" w:rsidRPr="004B6EC2" w:rsidRDefault="004B6EC2" w:rsidP="004B6EC2">
      <w:r w:rsidRPr="004B6EC2">
        <w:t>Утвердить отчет об исполнении местного бюджета МО СП 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</w:t>
      </w:r>
      <w:r w:rsidR="00E71846">
        <w:t xml:space="preserve"> 2</w:t>
      </w:r>
      <w:r w:rsidRPr="004B6EC2">
        <w:t xml:space="preserve"> квартал  2022 год:</w:t>
      </w:r>
    </w:p>
    <w:p w:rsidR="004B6EC2" w:rsidRPr="004B6EC2" w:rsidRDefault="004B6EC2" w:rsidP="004B6EC2"/>
    <w:p w:rsidR="004B6EC2" w:rsidRPr="004B6EC2" w:rsidRDefault="004B6EC2" w:rsidP="004B6EC2">
      <w:pPr>
        <w:jc w:val="both"/>
      </w:pPr>
      <w:r w:rsidRPr="004B6EC2">
        <w:t xml:space="preserve"> Утвердить отчет об исполнении местного бюджета МО СП 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 </w:t>
      </w:r>
      <w:r w:rsidR="00E71846">
        <w:t>2</w:t>
      </w:r>
      <w:r w:rsidRPr="004B6EC2">
        <w:t xml:space="preserve"> квартал  2022 год по доходам в сумме </w:t>
      </w:r>
      <w:r w:rsidR="00E71846">
        <w:rPr>
          <w:b/>
        </w:rPr>
        <w:t>4372013,10</w:t>
      </w:r>
      <w:r w:rsidRPr="004B6EC2">
        <w:rPr>
          <w:b/>
        </w:rPr>
        <w:t xml:space="preserve">руб. </w:t>
      </w:r>
      <w:r w:rsidRPr="004B6EC2">
        <w:t>(</w:t>
      </w:r>
      <w:r w:rsidR="00E71846">
        <w:rPr>
          <w:b/>
        </w:rPr>
        <w:t>Четыре</w:t>
      </w:r>
      <w:r w:rsidRPr="004B6EC2">
        <w:rPr>
          <w:b/>
        </w:rPr>
        <w:t xml:space="preserve"> миллион</w:t>
      </w:r>
      <w:r w:rsidR="00E71846">
        <w:rPr>
          <w:b/>
        </w:rPr>
        <w:t>а</w:t>
      </w:r>
      <w:r w:rsidRPr="004B6EC2">
        <w:rPr>
          <w:b/>
        </w:rPr>
        <w:t xml:space="preserve"> </w:t>
      </w:r>
      <w:r w:rsidR="00E71846">
        <w:rPr>
          <w:b/>
        </w:rPr>
        <w:t>триста</w:t>
      </w:r>
      <w:r w:rsidRPr="004B6EC2">
        <w:rPr>
          <w:b/>
        </w:rPr>
        <w:t xml:space="preserve"> </w:t>
      </w:r>
      <w:r w:rsidR="00DD36AF">
        <w:rPr>
          <w:b/>
        </w:rPr>
        <w:t>семьдесят две тысячи тринадцать</w:t>
      </w:r>
      <w:r w:rsidRPr="004B6EC2">
        <w:rPr>
          <w:b/>
        </w:rPr>
        <w:t xml:space="preserve"> рубл</w:t>
      </w:r>
      <w:r w:rsidR="00DD36AF">
        <w:rPr>
          <w:b/>
        </w:rPr>
        <w:t>ей 10</w:t>
      </w:r>
      <w:r w:rsidRPr="004B6EC2">
        <w:rPr>
          <w:b/>
        </w:rPr>
        <w:t xml:space="preserve"> копе</w:t>
      </w:r>
      <w:r w:rsidR="00DD36AF">
        <w:rPr>
          <w:b/>
        </w:rPr>
        <w:t>ек</w:t>
      </w:r>
      <w:r w:rsidRPr="004B6EC2">
        <w:rPr>
          <w:b/>
        </w:rPr>
        <w:t>)</w:t>
      </w:r>
      <w:r w:rsidRPr="004B6EC2">
        <w:t xml:space="preserve"> в том числе: 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Дотация  </w:t>
      </w:r>
      <w:r w:rsidR="00DD36AF">
        <w:rPr>
          <w:b/>
        </w:rPr>
        <w:t>110</w:t>
      </w:r>
      <w:r w:rsidRPr="004B6EC2">
        <w:rPr>
          <w:b/>
        </w:rPr>
        <w:t>0,00руб</w:t>
      </w:r>
      <w:r w:rsidRPr="004B6EC2">
        <w:t xml:space="preserve">.; 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Субвенция (ВУР) </w:t>
      </w:r>
      <w:r w:rsidR="00DD36AF">
        <w:rPr>
          <w:b/>
        </w:rPr>
        <w:t>73450</w:t>
      </w:r>
      <w:r w:rsidRPr="004B6EC2">
        <w:rPr>
          <w:b/>
        </w:rPr>
        <w:t>,00 руб.;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Прочие безвозмездные поступления  </w:t>
      </w:r>
      <w:r w:rsidR="00DD36AF">
        <w:rPr>
          <w:b/>
        </w:rPr>
        <w:t>1969445,75</w:t>
      </w:r>
      <w:r w:rsidRPr="004B6EC2">
        <w:rPr>
          <w:b/>
        </w:rPr>
        <w:t xml:space="preserve"> 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ИМБТ по передаче полномочий </w:t>
      </w:r>
      <w:r w:rsidR="00DD36AF">
        <w:rPr>
          <w:b/>
        </w:rPr>
        <w:t>2143744,23</w:t>
      </w:r>
      <w:r w:rsidRPr="004B6EC2">
        <w:rPr>
          <w:b/>
        </w:rPr>
        <w:t>,00руб.</w:t>
      </w:r>
      <w:proofErr w:type="gramStart"/>
      <w:r w:rsidRPr="004B6EC2">
        <w:rPr>
          <w:b/>
        </w:rPr>
        <w:t xml:space="preserve"> .</w:t>
      </w:r>
      <w:proofErr w:type="gramEnd"/>
      <w:r w:rsidRPr="004B6EC2">
        <w:t xml:space="preserve">(в том числе: на содержание дорог – </w:t>
      </w:r>
      <w:r w:rsidR="00DD36AF">
        <w:t>133219,37</w:t>
      </w:r>
      <w:r w:rsidRPr="004B6EC2">
        <w:t>руб.</w:t>
      </w:r>
      <w:r w:rsidR="00DD36AF">
        <w:t xml:space="preserve">, реализация проекта «1000 дворов» - 1930524,86руб., </w:t>
      </w:r>
      <w:r w:rsidR="00B8471D" w:rsidRPr="00B8471D">
        <w:t>ИМБТ бюджетам поселений для премирования победителей и призеров республиканского конкурса "Лучшее территориальное общественное самоуправление"</w:t>
      </w:r>
      <w:r w:rsidR="00B8471D">
        <w:t>-80000,00руб.</w:t>
      </w:r>
      <w:r w:rsidRPr="004B6EC2">
        <w:t>)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Налоговые доходы</w:t>
      </w:r>
      <w:r w:rsidRPr="004B6EC2">
        <w:t xml:space="preserve">  </w:t>
      </w:r>
      <w:r w:rsidR="00B8471D">
        <w:rPr>
          <w:b/>
        </w:rPr>
        <w:t>128319,40</w:t>
      </w:r>
      <w:r w:rsidRPr="004B6EC2">
        <w:rPr>
          <w:b/>
        </w:rPr>
        <w:t>руб.</w:t>
      </w:r>
      <w:r w:rsidRPr="004B6EC2">
        <w:t xml:space="preserve"> т. ч:</w:t>
      </w:r>
    </w:p>
    <w:p w:rsidR="004B6EC2" w:rsidRPr="004B6EC2" w:rsidRDefault="004B6EC2" w:rsidP="004B6EC2">
      <w:pPr>
        <w:jc w:val="both"/>
      </w:pPr>
      <w:r w:rsidRPr="004B6EC2">
        <w:t xml:space="preserve">   - НДФЛ – </w:t>
      </w:r>
      <w:r w:rsidR="00B8471D">
        <w:t>50058,37</w:t>
      </w:r>
      <w:r w:rsidRPr="004B6EC2">
        <w:t xml:space="preserve">руб.; </w:t>
      </w:r>
    </w:p>
    <w:p w:rsidR="004B6EC2" w:rsidRPr="004B6EC2" w:rsidRDefault="004B6EC2" w:rsidP="004B6EC2">
      <w:pPr>
        <w:jc w:val="both"/>
      </w:pPr>
      <w:r w:rsidRPr="004B6EC2">
        <w:t xml:space="preserve">   - Единый сельхозналог –  </w:t>
      </w:r>
      <w:r w:rsidR="00B8471D">
        <w:t>4767,60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Налог на имущество физических лиц – </w:t>
      </w:r>
      <w:r w:rsidR="00B8471D">
        <w:t>10498,58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физических лиц – </w:t>
      </w:r>
      <w:r w:rsidR="00B8471D">
        <w:t>14531,85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юридических лиц – </w:t>
      </w:r>
      <w:r w:rsidR="00B8471D">
        <w:t>48463</w:t>
      </w:r>
      <w:r w:rsidRPr="004B6EC2">
        <w:t>,00руб.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 Неналоговые доходы</w:t>
      </w:r>
      <w:r w:rsidRPr="004B6EC2">
        <w:t xml:space="preserve"> </w:t>
      </w:r>
      <w:r w:rsidR="004E5D33">
        <w:rPr>
          <w:b/>
        </w:rPr>
        <w:t>55953,75</w:t>
      </w:r>
      <w:r w:rsidRPr="004B6EC2">
        <w:rPr>
          <w:b/>
        </w:rPr>
        <w:t>,00руб.</w:t>
      </w:r>
      <w:r w:rsidRPr="004B6EC2">
        <w:t xml:space="preserve"> в т. ч</w:t>
      </w:r>
      <w:proofErr w:type="gramStart"/>
      <w:r w:rsidRPr="004B6EC2">
        <w:t xml:space="preserve"> :</w:t>
      </w:r>
      <w:proofErr w:type="gramEnd"/>
    </w:p>
    <w:p w:rsidR="004B6EC2" w:rsidRPr="004B6EC2" w:rsidRDefault="004B6EC2" w:rsidP="004B6EC2">
      <w:pPr>
        <w:jc w:val="both"/>
      </w:pPr>
      <w:r w:rsidRPr="004B6EC2">
        <w:t xml:space="preserve">  - Прочие поступления от использования имущества, находящегося в собственности сельских поселений </w:t>
      </w:r>
      <w:r w:rsidR="004E5D33">
        <w:t>(соц. нае</w:t>
      </w:r>
      <w:r w:rsidRPr="004B6EC2">
        <w:t>м) -</w:t>
      </w:r>
      <w:r w:rsidR="00B8471D">
        <w:t xml:space="preserve"> 24728,75</w:t>
      </w:r>
      <w:r w:rsidRPr="004B6EC2">
        <w:t xml:space="preserve"> руб.</w:t>
      </w:r>
    </w:p>
    <w:p w:rsidR="004B6EC2" w:rsidRDefault="004B6EC2" w:rsidP="004B6EC2">
      <w:pPr>
        <w:jc w:val="both"/>
      </w:pPr>
      <w:r w:rsidRPr="004B6EC2">
        <w:t xml:space="preserve"> - Самообложение </w:t>
      </w:r>
      <w:r w:rsidR="00B8471D">
        <w:t>15700</w:t>
      </w:r>
      <w:r w:rsidRPr="004B6EC2">
        <w:t>,00 руб.</w:t>
      </w:r>
    </w:p>
    <w:p w:rsidR="004E5D33" w:rsidRDefault="004E5D33" w:rsidP="004B6EC2">
      <w:pPr>
        <w:jc w:val="both"/>
      </w:pPr>
      <w:r>
        <w:t>- Доходы от сдачи имущества в аренду 10525,00руб.</w:t>
      </w:r>
    </w:p>
    <w:p w:rsidR="004E5D33" w:rsidRPr="004B6EC2" w:rsidRDefault="004E5D33" w:rsidP="004B6EC2">
      <w:pPr>
        <w:jc w:val="both"/>
      </w:pPr>
      <w:r>
        <w:t>-Спонсорская помощь 5000,00руб (ООО «Рубин»)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2.</w:t>
      </w:r>
      <w:r w:rsidRPr="004B6EC2">
        <w:t>Утвердить отчет об исполнении бюджета МО сельского поселения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 </w:t>
      </w:r>
      <w:r w:rsidR="00722498">
        <w:t>2</w:t>
      </w:r>
      <w:r w:rsidRPr="004B6EC2">
        <w:t xml:space="preserve"> квартал  2022 год по расходам в сумме </w:t>
      </w:r>
      <w:r w:rsidR="00722498">
        <w:rPr>
          <w:b/>
        </w:rPr>
        <w:t>2792144,23</w:t>
      </w:r>
      <w:r w:rsidRPr="004B6EC2">
        <w:rPr>
          <w:b/>
        </w:rPr>
        <w:t>(</w:t>
      </w:r>
      <w:r w:rsidR="00722498">
        <w:rPr>
          <w:b/>
        </w:rPr>
        <w:t xml:space="preserve">Два </w:t>
      </w:r>
      <w:r w:rsidRPr="004B6EC2">
        <w:rPr>
          <w:b/>
        </w:rPr>
        <w:t>миллион</w:t>
      </w:r>
      <w:r w:rsidR="00722498">
        <w:rPr>
          <w:b/>
        </w:rPr>
        <w:t>а</w:t>
      </w:r>
      <w:r w:rsidRPr="004B6EC2">
        <w:rPr>
          <w:b/>
        </w:rPr>
        <w:t xml:space="preserve"> </w:t>
      </w:r>
      <w:r w:rsidR="00722498">
        <w:rPr>
          <w:b/>
        </w:rPr>
        <w:t>семьсот девяносто две тысячи сто сорок четыре рубля</w:t>
      </w:r>
      <w:r w:rsidRPr="004B6EC2">
        <w:rPr>
          <w:b/>
        </w:rPr>
        <w:t xml:space="preserve"> </w:t>
      </w:r>
      <w:r w:rsidR="00722498">
        <w:rPr>
          <w:b/>
        </w:rPr>
        <w:t>23</w:t>
      </w:r>
      <w:r w:rsidRPr="004B6EC2">
        <w:rPr>
          <w:b/>
        </w:rPr>
        <w:t xml:space="preserve"> копейки)</w:t>
      </w:r>
    </w:p>
    <w:p w:rsidR="004B6EC2" w:rsidRPr="004B6EC2" w:rsidRDefault="004B6EC2" w:rsidP="004B6EC2">
      <w:pPr>
        <w:jc w:val="both"/>
        <w:rPr>
          <w:b/>
        </w:rPr>
      </w:pPr>
    </w:p>
    <w:p w:rsidR="004B6EC2" w:rsidRPr="004B6EC2" w:rsidRDefault="004B6EC2" w:rsidP="004B6EC2">
      <w:pPr>
        <w:jc w:val="both"/>
      </w:pPr>
      <w:r w:rsidRPr="004B6EC2">
        <w:t>Настоящее Постановление вступает в силу с момента подписания.</w:t>
      </w: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  <w:r w:rsidRPr="004B6EC2">
        <w:t>Глава МО СП «</w:t>
      </w:r>
      <w:proofErr w:type="spellStart"/>
      <w:r w:rsidRPr="004B6EC2">
        <w:t>Колесовское</w:t>
      </w:r>
      <w:proofErr w:type="spellEnd"/>
      <w:r w:rsidRPr="004B6EC2">
        <w:t xml:space="preserve">»                                                  С.В. </w:t>
      </w:r>
      <w:proofErr w:type="spellStart"/>
      <w:r w:rsidRPr="004B6EC2">
        <w:t>Перевозников</w:t>
      </w:r>
      <w:proofErr w:type="spellEnd"/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sectPr w:rsidR="008A5225" w:rsidSect="00722498">
      <w:pgSz w:w="11906" w:h="16838" w:code="9"/>
      <w:pgMar w:top="567" w:right="851" w:bottom="567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B09"/>
    <w:rsid w:val="00020157"/>
    <w:rsid w:val="000459F4"/>
    <w:rsid w:val="00246FFC"/>
    <w:rsid w:val="004922C1"/>
    <w:rsid w:val="004B6EC2"/>
    <w:rsid w:val="004E5D33"/>
    <w:rsid w:val="00722498"/>
    <w:rsid w:val="007E3B09"/>
    <w:rsid w:val="00812E59"/>
    <w:rsid w:val="008A5225"/>
    <w:rsid w:val="00930C7B"/>
    <w:rsid w:val="00B324DA"/>
    <w:rsid w:val="00B8471D"/>
    <w:rsid w:val="00BF0986"/>
    <w:rsid w:val="00C52B0B"/>
    <w:rsid w:val="00D927E3"/>
    <w:rsid w:val="00D93A15"/>
    <w:rsid w:val="00DD36AF"/>
    <w:rsid w:val="00E7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8</cp:revision>
  <cp:lastPrinted>2022-07-25T06:26:00Z</cp:lastPrinted>
  <dcterms:created xsi:type="dcterms:W3CDTF">2022-07-11T03:18:00Z</dcterms:created>
  <dcterms:modified xsi:type="dcterms:W3CDTF">2022-07-25T06:27:00Z</dcterms:modified>
</cp:coreProperties>
</file>